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F7AD" w14:textId="77777777" w:rsidR="00000000" w:rsidRDefault="00000000">
      <w:pPr>
        <w:jc w:val="center"/>
        <w:divId w:val="1514416039"/>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51BE78C5" w14:textId="77777777" w:rsidR="00000000" w:rsidRDefault="00000000">
      <w:pPr>
        <w:divId w:val="1514416039"/>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536"/>
        <w:gridCol w:w="2202"/>
        <w:gridCol w:w="2371"/>
      </w:tblGrid>
      <w:tr w:rsidR="00000000" w14:paraId="7C45E279" w14:textId="77777777">
        <w:trPr>
          <w:divId w:val="12740685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BFE0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Reference Number: 529701711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171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Working Title: Business Analyst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FBE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Business Analyst 3 </w:t>
            </w:r>
          </w:p>
        </w:tc>
      </w:tr>
    </w:tbl>
    <w:p w14:paraId="13D46B52" w14:textId="77777777" w:rsidR="00000000" w:rsidRDefault="00000000">
      <w:pPr>
        <w:divId w:val="1514416039"/>
        <w:rPr>
          <w:rFonts w:eastAsia="Times New Roman" w:ascii="Times New Roman" w:hAnsi="Times New Roman" w:cs="Times New Roman"/>
        </w:rPr>
      </w:pPr>
      <w:r>
        <w:rPr>
          <w:rFonts w:eastAsia="Times New Roman" w:ascii="Times New Roman" w:hAnsi="Times New Roman" w:cs="Times New Roman"/>
        </w:rPr>
        <w:br/>
      </w:r>
    </w:p>
    <w:p w14:paraId="5725E388" w14:textId="77777777" w:rsidR="00000000" w:rsidRDefault="00000000">
      <w:pPr>
        <w:divId w:val="1320966094"/>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6396C1D4" w14:textId="77777777" w:rsidR="00000000" w:rsidRDefault="00000000">
      <w:pPr>
        <w:divId w:val="571624945"/>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requires the services of </w:t>
      </w:r>
      <w:r>
        <w:rPr>
          <w:rStyle w:val="Strong"/>
          <w:rFonts w:eastAsia="Times New Roman" w:ascii="Times New Roman" w:hAnsi="Times New Roman" w:cs="Times New Roman"/>
        </w:rPr>
        <w:t>1 Business Analyst 3</w:t>
      </w:r>
      <w:r>
        <w:rPr>
          <w:rFonts w:eastAsia="Times New Roman" w:ascii="Times New Roman" w:hAnsi="Times New Roman" w:cs="Times New Roman"/>
        </w:rPr>
        <w:t>, hereafter referred to as Candidate(s), who meets the general qualifications of </w:t>
      </w:r>
      <w:r>
        <w:rPr>
          <w:rStyle w:val="Strong"/>
          <w:rFonts w:eastAsia="Times New Roman" w:ascii="Times New Roman" w:hAnsi="Times New Roman" w:cs="Times New Roman"/>
        </w:rPr>
        <w:t xml:space="preserve">Business Analyst 3, Applications/Software Development </w:t>
      </w:r>
      <w:r>
        <w:rPr>
          <w:rFonts w:eastAsia="Times New Roman" w:ascii="Times New Roman" w:hAnsi="Times New Roman" w:cs="Times New Roman"/>
        </w:rPr>
        <w:t xml:space="preserve">and the specifications outlined in this document for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 xml:space="preserve">All work products resulting from the project shall be considered "works made for hire" and are the property of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and may include pre-selection requirements that potential Vendors (and their Candidates) submit to and satisfy criminal background checks as authorized by Texas law.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br/>
      </w:r>
      <w:r>
        <w:rPr>
          <w:rFonts w:eastAsia="Times New Roman" w:ascii="Times New Roman" w:hAnsi="Times New Roman" w:cs="Times New Roman"/>
        </w:rPr>
        <w:br/>
      </w:r>
    </w:p>
    <w:p w14:paraId="2996D1A9"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Reviews, analyzes, and evaluates business systems and user needs. Formulates systems to parallel overall business strategies. Experienced with business process reengineering and identifying new applications of technology to business problems to make business more effective. Familiar with industry standard business process mapping, and reengineering. Prepares solution options, risk identification, and financial analyses such as cost/benefit, ROI, buy/build, etc. Writes detailed description of user needs, program functions, and steps required to develop or modify computer programs.</w:t>
      </w:r>
    </w:p>
    <w:p w14:paraId="19F60C99" w14:textId="77777777" w:rsidR="00000000" w:rsidRDefault="00000000">
      <w:pPr>
        <w:pStyle w:val="NormalWeb"/>
        <w:divId w:val="571624945"/>
        <w:rPr>
          <w:rFonts w:ascii="Times New Roman" w:hAnsi="Times New Roman" w:cs="Times New Roman" w:eastAsia="Times New Roman"/>
        </w:rPr>
      </w:pPr>
    </w:p>
    <w:p w14:paraId="0F4E1902"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PM / Business Analyst Legacy to Web Application Modernization</w:t>
      </w:r>
    </w:p>
    <w:p w14:paraId="422229E2" w14:textId="77777777" w:rsidR="00000000" w:rsidRDefault="00000000">
      <w:pPr>
        <w:pStyle w:val="NormalWeb"/>
        <w:divId w:val="571624945"/>
        <w:rPr>
          <w:rFonts w:ascii="Times New Roman" w:hAnsi="Times New Roman" w:cs="Times New Roman" w:eastAsia="Times New Roman"/>
        </w:rPr>
      </w:pPr>
    </w:p>
    <w:p w14:paraId="33AD99DF"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Possible extension to FY27.</w:t>
      </w:r>
    </w:p>
    <w:p w14:paraId="25F4C087" w14:textId="77777777" w:rsidR="00000000" w:rsidRDefault="00000000">
      <w:pPr>
        <w:pStyle w:val="NormalWeb"/>
        <w:divId w:val="571624945"/>
        <w:rPr>
          <w:rFonts w:ascii="Times New Roman" w:hAnsi="Times New Roman" w:cs="Times New Roman" w:eastAsia="Times New Roman"/>
        </w:rPr>
      </w:pPr>
    </w:p>
    <w:p w14:paraId="398ABD94"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lastRenderedPageBreak/>
        <w:t>Role Summary</w:t>
      </w:r>
    </w:p>
    <w:p w14:paraId="1A97BBFF"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Under the direction of the IT Applications Director, the PM/Business Analyst (PM/BA) will support modernization initiatives by leading and executing business and technical analysis activities for the conversion of legacy applications to modern, web-based solutions. This staff augmentation role works closely with technical teams, stakeholders, and subject matter experts to plan, analyze, document, and validate system requirements. The PM/BA will leverage strong knowledge of .NET technologies and SQL-based systems to translate existing functionality into clear, actionable requirements that support web application development.</w:t>
      </w:r>
    </w:p>
    <w:p w14:paraId="4A13E85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This position operates with limited supervision and requires the ability to work independently while coordinating across multiple technical and business teams.</w:t>
      </w:r>
    </w:p>
    <w:p w14:paraId="78C484F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________________________________________</w:t>
      </w:r>
    </w:p>
    <w:p w14:paraId="262D657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Key Responsibilities</w:t>
      </w:r>
    </w:p>
    <w:p w14:paraId="3699BA54"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Develop, manage, and execute requirements and analysis activities supporting the conversion of legacy applications to modern web-based platforms using .NET technologies.</w:t>
      </w:r>
    </w:p>
    <w:p w14:paraId="428E0248"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Analyze existing legacy system functionality, databases, and workflows to document current-state processes and system behavior.</w:t>
      </w:r>
    </w:p>
    <w:p w14:paraId="5CFA4EDC"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Elicit, document, and validate business, functional, and non-functional requirements for web-based application development.</w:t>
      </w:r>
    </w:p>
    <w:p w14:paraId="09B02B70"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Perform gap analysis between current legacy systems and desired future-state web solutions, identifying functional, technical, and compliance gaps.</w:t>
      </w:r>
    </w:p>
    <w:p w14:paraId="467F0F2D"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Collaborate with developers, architects, and database teams to ensure accurate translation of requirements into .NET and SQL-based solutions.</w:t>
      </w:r>
    </w:p>
    <w:p w14:paraId="137600A0"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Support project planning activities, including task tracking, milestone reporting, issue identification, and risk escalation.</w:t>
      </w:r>
    </w:p>
    <w:p w14:paraId="3102B458"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Facilitate stakeholder meetings, requirements reviews, and walkthroughs to obtain consensus and formal sign-off.</w:t>
      </w:r>
    </w:p>
    <w:p w14:paraId="4FCD72FA"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Provide ongoing support to development and testing teams by clarifying requirements and validating implemented functionality.</w:t>
      </w:r>
    </w:p>
    <w:p w14:paraId="17C0C6F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Communicate project status, risks, and dependencies to leadership and stakeholders.</w:t>
      </w:r>
    </w:p>
    <w:p w14:paraId="599D21DB"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Perform other related duties as assigned.</w:t>
      </w:r>
    </w:p>
    <w:p w14:paraId="7C28B6A1"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________________________________________</w:t>
      </w:r>
    </w:p>
    <w:p w14:paraId="40F34A28"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Required Knowledge, Skills, and Abilities</w:t>
      </w:r>
    </w:p>
    <w:p w14:paraId="5070AA2F"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lastRenderedPageBreak/>
        <w:t>• 11+ years of experience in Legacy system analysis and modernization strategies.</w:t>
      </w:r>
    </w:p>
    <w:p w14:paraId="0D3DBC1F"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11+ years of experience in Software Development Lifecycle (SDLC), particularly for web-based application development.</w:t>
      </w:r>
    </w:p>
    <w:p w14:paraId="1466AC15"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11+ years in gathering requirements elicitation and documentation (business, functional, and technical).</w:t>
      </w:r>
    </w:p>
    <w:p w14:paraId="41E46BA9"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11+ years of experience in translating legacy application behavior into modern web-based system requirements.</w:t>
      </w:r>
    </w:p>
    <w:p w14:paraId="7302F78D"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11+ years of experience in Stakeholder facilitation, communication, and consensus building, Project coordination and task tracking.</w:t>
      </w:r>
    </w:p>
    <w:p w14:paraId="53DFCF29"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Knowledge of analyzing SQL-based data models and system integrations.</w:t>
      </w:r>
    </w:p>
    <w:p w14:paraId="4C1B4A29"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Reviewing system workflows and identifying modernization opportunities.</w:t>
      </w:r>
    </w:p>
    <w:p w14:paraId="4DF8E0CF"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Written, verbal, and presentation communication.</w:t>
      </w:r>
    </w:p>
    <w:p w14:paraId="5FD53DD6"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Create clear, complete, and testable requirements documentation.</w:t>
      </w:r>
    </w:p>
    <w:p w14:paraId="12B23661"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Work effectively with cross-functional technical and business teams.</w:t>
      </w:r>
    </w:p>
    <w:p w14:paraId="59DCCF79"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Identify system and compliance gaps and propose feasible solutions.</w:t>
      </w:r>
    </w:p>
    <w:p w14:paraId="0710438E"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Adapt to evolving technical requirements and modernization complexities.</w:t>
      </w:r>
    </w:p>
    <w:p w14:paraId="15FC55F6"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Maintain productive working relationships in a fast-paced project environment.</w:t>
      </w:r>
    </w:p>
    <w:p w14:paraId="0C7A7AC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________________________________________</w:t>
      </w:r>
    </w:p>
    <w:p w14:paraId="51C44DC0"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Preferred Qualifications</w:t>
      </w:r>
    </w:p>
    <w:p w14:paraId="72E7A074"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Bachelor’s degree in business, Computer Science, Information Systems, or a related field.</w:t>
      </w:r>
    </w:p>
    <w:p w14:paraId="3B037CF3"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11+ years of experience in business analysis or PM/BA roles.</w:t>
      </w:r>
    </w:p>
    <w:p w14:paraId="0FDD4508"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8+years of demonstrated experience converting legacy applications to web-based solutions.</w:t>
      </w:r>
    </w:p>
    <w:p w14:paraId="36ADF3B6"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8+ years of Hands-on experience working with .NET development teams and SQL databases.</w:t>
      </w:r>
    </w:p>
    <w:p w14:paraId="4A6B629C"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8+ years of experience supporting large-scale IT systems within government or regulated environments.</w:t>
      </w:r>
    </w:p>
    <w:p w14:paraId="14B2DE2E"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8+ years of experience with project management methodologies.</w:t>
      </w:r>
    </w:p>
    <w:p w14:paraId="2D024695" w14:textId="77777777" w:rsidR="00000000" w:rsidRDefault="00000000">
      <w:pPr>
        <w:pStyle w:val="NormalWeb"/>
        <w:divId w:val="571624945"/>
        <w:rPr>
          <w:rFonts w:ascii="Times New Roman" w:hAnsi="Times New Roman" w:cs="Times New Roman" w:eastAsia="Times New Roman"/>
        </w:rPr>
      </w:pPr>
      <w:r>
        <w:rPr>
          <w:rFonts w:ascii="Times New Roman" w:hAnsi="Times New Roman" w:cs="Times New Roman" w:eastAsia="Times New Roman"/>
          <w:sz w:val="21"/>
          <w:szCs w:val="21"/>
        </w:rPr>
        <w:t>• PMI-PBA, CBAP, or similar certification preferred.</w:t>
      </w:r>
    </w:p>
    <w:p w14:paraId="4B5A7AA0" w14:textId="77777777" w:rsidR="00000000" w:rsidRDefault="00000000">
      <w:pPr>
        <w:divId w:val="571624945"/>
        <w:rPr>
          <w:rFonts w:eastAsia="Times New Roman" w:ascii="Times New Roman" w:hAnsi="Times New Roman" w:cs="Times New Roman"/>
        </w:rPr>
      </w:pPr>
    </w:p>
    <w:p w14:paraId="691F2450" w14:textId="77777777" w:rsidR="00000000" w:rsidRDefault="00000000">
      <w:pPr>
        <w:divId w:val="689449221"/>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6AC1093F" w14:textId="77777777" w:rsidR="00000000" w:rsidRDefault="00000000">
      <w:pPr>
        <w:divId w:val="1514416039"/>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37"/>
        <w:gridCol w:w="2305"/>
        <w:gridCol w:w="4967"/>
      </w:tblGrid>
      <w:tr w:rsidR="00000000" w14:paraId="4F780CF6" w14:textId="77777777">
        <w:trPr>
          <w:divId w:val="716778469"/>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8C9D37"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br/>
              <w:t xml:space="preserve">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2D5CA75C"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62C3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2BBEB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40E9F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Experience</w:t>
            </w:r>
          </w:p>
        </w:tc>
      </w:tr>
      <w:tr w:rsidR="00000000" w14:paraId="6320B811"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8D4D3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D7F3D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B1AC0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Legacy system analysis and modernization strategies.</w:t>
            </w:r>
          </w:p>
        </w:tc>
      </w:tr>
      <w:tr w:rsidR="00000000" w14:paraId="5052D0FB"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2613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8F45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E29AA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Software Development Lifecycle (SDLC), particularly for web-based application development.</w:t>
            </w:r>
          </w:p>
        </w:tc>
      </w:tr>
      <w:tr w:rsidR="00000000" w14:paraId="26CE27D8"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280A6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239D0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4C1BA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gathering requirements elicitation and documentation (business, functional, and technical).</w:t>
            </w:r>
          </w:p>
        </w:tc>
      </w:tr>
      <w:tr w:rsidR="00000000" w14:paraId="097150B8"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DB504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A3803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AC8A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translating legacy application behavior into modern web-based system requirements.</w:t>
            </w:r>
          </w:p>
        </w:tc>
      </w:tr>
      <w:tr w:rsidR="00000000" w14:paraId="4C27F8C9"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325B5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6F0C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093E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Stakeholder facilitation, communication, and consensus building, Project coordination and task tracking.</w:t>
            </w:r>
          </w:p>
        </w:tc>
      </w:tr>
      <w:tr w:rsidR="00000000" w14:paraId="511B222F"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80237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C798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2ECA7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Knowledge of analyzing SQL-based data models and system integrations.</w:t>
            </w:r>
          </w:p>
        </w:tc>
      </w:tr>
      <w:tr w:rsidR="00000000" w14:paraId="0ED4F876"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FB39D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5F17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6D940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Reviewing system workflows and identifying modernization opportunities.</w:t>
            </w:r>
          </w:p>
        </w:tc>
      </w:tr>
      <w:tr w:rsidR="00000000" w14:paraId="746D7532"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C7C8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51AFE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592C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Written, verbal, and presentation communication.</w:t>
            </w:r>
          </w:p>
        </w:tc>
      </w:tr>
      <w:tr w:rsidR="00000000" w14:paraId="75BDF565"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35FE3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676CC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C43F5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Create clear, complete, and testable requirements documentation.</w:t>
            </w:r>
          </w:p>
        </w:tc>
      </w:tr>
      <w:tr w:rsidR="00000000" w14:paraId="767D2733"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7C0C4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F0629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03811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Work effectively with cross-functional technical and business teams.</w:t>
            </w:r>
          </w:p>
        </w:tc>
      </w:tr>
      <w:tr w:rsidR="00000000" w14:paraId="0569036B"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5BE6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77087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D28F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Identify system and compliance gaps and propose feasible solutions.</w:t>
            </w:r>
          </w:p>
        </w:tc>
      </w:tr>
      <w:tr w:rsidR="00000000" w14:paraId="336FE383"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4CD2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2E39B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69DDD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Adapt to evolving technical requirements and modernization complexities.</w:t>
            </w:r>
          </w:p>
        </w:tc>
      </w:tr>
      <w:tr w:rsidR="00000000" w14:paraId="18B53A4B"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77D5C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52290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FD190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Maintain productive working relationships in a fast-paced project environment.</w:t>
            </w:r>
          </w:p>
        </w:tc>
      </w:tr>
      <w:tr w:rsidR="00000000" w14:paraId="1932F9E2"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8A1D8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9C569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B259F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business analysis or PM/BA roles.</w:t>
            </w:r>
          </w:p>
        </w:tc>
      </w:tr>
      <w:tr w:rsidR="00000000" w14:paraId="0F26276D"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A904B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2650A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F1A3C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Demonstrated experience converting legacy applications to web-based solutions.</w:t>
            </w:r>
          </w:p>
        </w:tc>
      </w:tr>
      <w:tr w:rsidR="00000000" w14:paraId="094D8079"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C3314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47335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A28D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Hands-on experience working with .NET development teams and SQL databases.</w:t>
            </w:r>
          </w:p>
        </w:tc>
      </w:tr>
      <w:tr w:rsidR="00000000" w14:paraId="3BE86D0E"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656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738A0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83E4A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project management methodologies.</w:t>
            </w:r>
          </w:p>
        </w:tc>
      </w:tr>
      <w:tr w:rsidR="00000000" w14:paraId="70EC59F0"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C925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78151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EC1C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in business, Computer Science, Information Systems, or a related field.</w:t>
            </w:r>
          </w:p>
        </w:tc>
      </w:tr>
      <w:tr w:rsidR="00000000" w14:paraId="0F70B9DF"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32EF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6CBCD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94CC5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supporting large-scale IT systems within government or regulated environments</w:t>
            </w:r>
          </w:p>
        </w:tc>
      </w:tr>
      <w:tr w:rsidR="00000000" w14:paraId="0CFAB6B4" w14:textId="77777777">
        <w:trPr>
          <w:divId w:val="7167784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97485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BE675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8FC16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PMP,PMI-PBA, CBAP, or similar certification preferred.</w:t>
            </w:r>
          </w:p>
        </w:tc>
      </w:tr>
    </w:tbl>
    <w:p w14:paraId="093FD2AA" w14:textId="77777777" w:rsidR="00000000" w:rsidRDefault="00000000">
      <w:pPr>
        <w:divId w:val="1514416039"/>
        <w:rPr>
          <w:rFonts w:eastAsia="Times New Roman" w:ascii="Times New Roman" w:hAnsi="Times New Roman" w:cs="Times New Roman"/>
        </w:rPr>
      </w:pPr>
    </w:p>
    <w:p w14:paraId="70816ADE" w14:textId="77777777" w:rsidR="00000000" w:rsidRDefault="00000000">
      <w:pPr>
        <w:divId w:val="237987090"/>
        <w:rPr>
          <w:rFonts w:eastAsia="Times New Roman" w:ascii="Times New Roman" w:hAnsi="Times New Roman" w:cs="Times New Roman"/>
        </w:rPr>
      </w:pPr>
      <w:r>
        <w:rPr>
          <w:rStyle w:val="Strong"/>
          <w:rFonts w:eastAsia="Times New Roman" w:ascii="Times New Roman" w:hAnsi="Times New Roman" w:cs="Times New Roman"/>
        </w:rPr>
        <w:t>III.  TERMS OF SERVICE</w:t>
      </w:r>
      <w:r>
        <w:rPr>
          <w:rFonts w:eastAsia="Times New Roman" w:ascii="Times New Roman" w:hAnsi="Times New Roman" w:cs="Times New Roman"/>
        </w:rPr>
        <w:br/>
      </w:r>
    </w:p>
    <w:p w14:paraId="2FEDBFCF" w14:textId="77777777" w:rsidR="00000000" w:rsidRDefault="00000000">
      <w:pPr>
        <w:divId w:val="38282868"/>
        <w:rPr>
          <w:rFonts w:eastAsia="Times New Roman" w:ascii="Times New Roman" w:hAnsi="Times New Roman" w:cs="Times New Roman"/>
        </w:rPr>
      </w:pPr>
      <w:r>
        <w:rPr>
          <w:rFonts w:eastAsia="Times New Roman" w:ascii="Times New Roman" w:hAnsi="Times New Roman" w:cs="Times New Roman"/>
        </w:rPr>
        <w:t xml:space="preserve">Services are expected to start </w:t>
      </w:r>
      <w:r>
        <w:rPr>
          <w:rStyle w:val="Strong"/>
          <w:rFonts w:eastAsia="Times New Roman" w:ascii="Times New Roman" w:hAnsi="Times New Roman" w:cs="Times New Roman"/>
        </w:rPr>
        <w:t>06/15/2026</w:t>
      </w:r>
      <w:r>
        <w:rPr>
          <w:rFonts w:eastAsia="Times New Roman" w:ascii="Times New Roman" w:hAnsi="Times New Roman" w:cs="Times New Roman"/>
        </w:rPr>
        <w:t xml:space="preserve"> and are expected to complete by </w:t>
      </w:r>
      <w:r>
        <w:rPr>
          <w:rStyle w:val="Strong"/>
          <w:rFonts w:eastAsia="Times New Roman" w:ascii="Times New Roman" w:hAnsi="Times New Roman" w:cs="Times New Roman"/>
        </w:rPr>
        <w:t>08/31/2026</w:t>
      </w:r>
      <w:r>
        <w:rPr>
          <w:rFonts w:eastAsia="Times New Roman" w:ascii="Times New Roman" w:hAnsi="Times New Roman" w:cs="Times New Roman"/>
        </w:rPr>
        <w:t xml:space="preserve">. Total estimated hours per Candidate shall not exceed </w:t>
      </w:r>
      <w:r>
        <w:rPr>
          <w:rStyle w:val="Strong"/>
          <w:rFonts w:eastAsia="Times New Roman" w:ascii="Times New Roman" w:hAnsi="Times New Roman" w:cs="Times New Roman"/>
        </w:rPr>
        <w:t>528</w:t>
      </w:r>
      <w:r>
        <w:rPr>
          <w:rFonts w:eastAsia="Times New Roman" w:ascii="Times New Roman" w:hAnsi="Times New Roman" w:cs="Times New Roman"/>
        </w:rPr>
        <w:t xml:space="preserve"> hours. This service may be amended, renewed, and/or extended providing both parties agree to do so in writing.</w:t>
      </w:r>
    </w:p>
    <w:p w14:paraId="4EE43719" w14:textId="77777777" w:rsidR="00000000" w:rsidRDefault="00000000">
      <w:pPr>
        <w:divId w:val="1514416039"/>
        <w:rPr>
          <w:rFonts w:eastAsia="Times New Roman" w:ascii="Times New Roman" w:hAnsi="Times New Roman" w:cs="Times New Roman"/>
        </w:rPr>
      </w:pPr>
    </w:p>
    <w:p w14:paraId="24229E30" w14:textId="77777777" w:rsidR="00000000" w:rsidRDefault="00000000">
      <w:pPr>
        <w:divId w:val="978655263"/>
        <w:rPr>
          <w:rFonts w:eastAsia="Times New Roman" w:ascii="Times New Roman" w:hAnsi="Times New Roman" w:cs="Times New Roman"/>
        </w:rPr>
      </w:pPr>
      <w:r>
        <w:rPr>
          <w:rStyle w:val="Strong"/>
          <w:rFonts w:eastAsia="Times New Roman" w:ascii="Times New Roman" w:hAnsi="Times New Roman" w:cs="Times New Roman"/>
        </w:rPr>
        <w:t>IV. WORK HOURS AND LOCATION</w:t>
      </w:r>
      <w:r>
        <w:rPr>
          <w:rFonts w:eastAsia="Times New Roman" w:ascii="Times New Roman" w:hAnsi="Times New Roman" w:cs="Times New Roman"/>
        </w:rPr>
        <w:br/>
      </w:r>
    </w:p>
    <w:p w14:paraId="5F1B64B0" w14:textId="77777777" w:rsidR="00000000" w:rsidRDefault="00000000">
      <w:pPr>
        <w:divId w:val="1580558266"/>
        <w:rPr>
          <w:rFonts w:eastAsia="Times New Roman" w:ascii="Times New Roman" w:hAnsi="Times New Roman" w:cs="Times New Roman"/>
        </w:rPr>
      </w:pPr>
      <w:r>
        <w:rPr>
          <w:rFonts w:eastAsia="Times New Roman" w:ascii="Times New Roman" w:hAnsi="Times New Roman" w:cs="Times New Roman"/>
        </w:rPr>
        <w:t xml:space="preserve">Services shall be provided during normal business hours unless otherwise coordinated through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Normal business hours are Monday through Friday from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br/>
      </w:r>
      <w:r>
        <w:rPr>
          <w:rFonts w:eastAsia="Times New Roman" w:ascii="Times New Roman" w:hAnsi="Times New Roman" w:cs="Times New Roman"/>
        </w:rPr>
        <w:br/>
        <w:t xml:space="preserve">The primary work location(s) will be at </w:t>
      </w:r>
      <w:r>
        <w:rPr>
          <w:rStyle w:val="Strong"/>
          <w:rFonts w:eastAsia="Times New Roman" w:ascii="Times New Roman" w:hAnsi="Times New Roman" w:cs="Times New Roman"/>
        </w:rPr>
        <w:t>4601 W Guadalupe St, Austin, Texas 78751</w:t>
      </w:r>
      <w:r>
        <w:rPr>
          <w:rFonts w:eastAsia="Times New Roman" w:ascii="Times New Roman" w:hAnsi="Times New Roman" w:cs="Times New Roman"/>
        </w:rPr>
        <w:t xml:space="preserve">. The working position is </w:t>
      </w:r>
      <w:r>
        <w:rPr>
          <w:rStyle w:val="Strong"/>
          <w:rFonts w:eastAsia="Times New Roman" w:ascii="Times New Roman" w:hAnsi="Times New Roman" w:cs="Times New Roman"/>
        </w:rPr>
        <w:t>On Site</w:t>
      </w:r>
      <w:r>
        <w:rPr>
          <w:rFonts w:eastAsia="Times New Roman" w:ascii="Times New Roman" w:hAnsi="Times New Roman" w:cs="Times New Roman"/>
        </w:rPr>
        <w:t>. Any and all travel, per diem, parking, and/or living expenses shall be at the Candidate's and/or Vendor's expense.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br/>
      </w:r>
      <w:r>
        <w:rPr>
          <w:rFonts w:eastAsia="Times New Roman" w:ascii="Times New Roman" w:hAnsi="Times New Roman" w:cs="Times New Roman"/>
        </w:rPr>
        <w:br/>
        <w:t xml:space="preserve">The Candidate(s) may be required to work outside the normal business hours on weekends, evenings and holidays, as requested. Payment for work over 40 hours will be at the hourly rate quoted and must be coordinated and pre-approved through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p>
    <w:p w14:paraId="38F29831" w14:textId="77777777" w:rsidR="00000000" w:rsidRDefault="00000000">
      <w:pPr>
        <w:divId w:val="1514416039"/>
        <w:rPr>
          <w:rFonts w:eastAsia="Times New Roman" w:ascii="Times New Roman" w:hAnsi="Times New Roman" w:cs="Times New Roman"/>
        </w:rPr>
      </w:pPr>
    </w:p>
    <w:p w14:paraId="4DC56AFD" w14:textId="77777777" w:rsidR="00000000" w:rsidRDefault="00000000">
      <w:pPr>
        <w:divId w:val="1532690566"/>
        <w:rPr>
          <w:rFonts w:eastAsia="Times New Roman" w:ascii="Times New Roman" w:hAnsi="Times New Roman" w:cs="Times New Roman"/>
        </w:rPr>
      </w:pPr>
      <w:r>
        <w:rPr>
          <w:rStyle w:val="Strong"/>
          <w:rFonts w:eastAsia="Times New Roman" w:ascii="Times New Roman" w:hAnsi="Times New Roman" w:cs="Times New Roman"/>
        </w:rPr>
        <w:t>V.  OTHER SPECIAL REQUIREMENTS</w:t>
      </w:r>
    </w:p>
    <w:p w14:paraId="69CFAE3A" w14:textId="77777777" w:rsidR="00000000" w:rsidRDefault="00000000">
      <w:pPr>
        <w:pStyle w:val="Heading2"/>
        <w:divId w:val="914627101"/>
        <w:rPr>
          <w:rFonts w:eastAsia="Times New Roman" w:ascii="Times New Roman" w:hAnsi="Times New Roman" w:cs="Times New Roman"/>
        </w:rPr>
      </w:pPr>
      <w:r>
        <w:rPr>
          <w:rFonts w:ascii="Times New Roman" w:eastAsia="Times New Roman" w:hAnsi="Times New Roman" w:cs="Times New Roman"/>
          <w:sz w:val="21"/>
          <w:szCs w:val="21"/>
        </w:rPr>
        <w:t xml:space="preserve">TERM OF SERVICE </w:t>
      </w:r>
    </w:p>
    <w:p w14:paraId="5F5BE626" w14:textId="77777777" w:rsidR="00000000" w:rsidRDefault="00000000">
      <w:pPr>
        <w:pStyle w:val="Heading2"/>
        <w:divId w:val="914627101"/>
        <w:rPr>
          <w:rFonts w:eastAsia="Times New Roman" w:ascii="Times New Roman" w:hAnsi="Times New Roman" w:cs="Times New Roman"/>
        </w:rPr>
      </w:pPr>
      <w:r>
        <w:rPr>
          <w:rFonts w:ascii="Times New Roman" w:eastAsia="Times New Roman" w:hAnsi="Times New Roman" w:cs="Times New Roman"/>
          <w:sz w:val="21"/>
          <w:szCs w:val="21"/>
        </w:rPr>
        <w:t xml:space="preserve">Services are expected to start on or around June 15, 2026, and are expected to be completed by August 31, 2026. Total estimated hours per candidate shall not exceed 528 hours for FY26. </w:t>
      </w:r>
    </w:p>
    <w:p w14:paraId="65DED07A" w14:textId="77777777" w:rsidR="00000000" w:rsidRDefault="00000000">
      <w:pPr>
        <w:pStyle w:val="Heading2"/>
        <w:divId w:val="914627101"/>
        <w:rPr>
          <w:rFonts w:eastAsia="Times New Roman" w:ascii="Times New Roman" w:hAnsi="Times New Roman" w:cs="Times New Roman"/>
        </w:rPr>
      </w:pPr>
      <w:r>
        <w:rPr>
          <w:rFonts w:ascii="Times New Roman" w:eastAsia="Times New Roman" w:hAnsi="Times New Roman" w:cs="Times New Roman"/>
          <w:sz w:val="21"/>
          <w:szCs w:val="21"/>
        </w:rPr>
        <w:t>WORK HOURS AND LOCATION</w:t>
      </w:r>
    </w:p>
    <w:p w14:paraId="2FF0D6BA" w14:textId="77777777" w:rsidR="00000000" w:rsidRDefault="00000000">
      <w:pPr>
        <w:pStyle w:val="NormalWeb"/>
        <w:divId w:val="914627101"/>
        <w:rPr>
          <w:rFonts w:ascii="Times New Roman" w:hAnsi="Times New Roman" w:cs="Times New Roman" w:eastAsia="Times New Roman"/>
        </w:rPr>
      </w:pPr>
      <w:r>
        <w:rPr>
          <w:rFonts w:ascii="Times New Roman" w:hAnsi="Times New Roman" w:cs="Times New Roman" w:eastAsia="Times New Roman"/>
          <w:sz w:val="21"/>
          <w:szCs w:val="21"/>
        </w:rPr>
        <w:t xml:space="preserve">A) Services shall be provided during normal business hours unless otherwise coordinated through the Agency. Normal business hours are Monday through Friday from 8:00 a.m. through 5:00 p.m., excluding Texas state holidays when the agency is closed. </w:t>
      </w:r>
    </w:p>
    <w:p w14:paraId="1D298EB6" w14:textId="77777777" w:rsidR="00000000" w:rsidRDefault="00000000">
      <w:pPr>
        <w:pStyle w:val="NormalWeb"/>
        <w:divId w:val="914627101"/>
        <w:rPr>
          <w:rFonts w:ascii="Times New Roman" w:hAnsi="Times New Roman" w:cs="Times New Roman" w:eastAsia="Times New Roman"/>
        </w:rPr>
      </w:pPr>
      <w:r>
        <w:rPr>
          <w:rFonts w:ascii="Times New Roman" w:hAnsi="Times New Roman" w:cs="Times New Roman" w:eastAsia="Times New Roman"/>
          <w:sz w:val="21"/>
          <w:szCs w:val="21"/>
        </w:rPr>
        <w:t>B) The primary work location will be 4601 W Guadalupe St, Austin, Texas 78751.</w:t>
      </w:r>
    </w:p>
    <w:p w14:paraId="6FBECD3D" w14:textId="77777777" w:rsidR="00000000" w:rsidRDefault="00000000">
      <w:pPr>
        <w:pStyle w:val="NormalWeb"/>
        <w:divId w:val="914627101"/>
        <w:rPr>
          <w:rFonts w:ascii="Times New Roman" w:hAnsi="Times New Roman" w:cs="Times New Roman" w:eastAsia="Times New Roman"/>
        </w:rPr>
      </w:pPr>
      <w:r>
        <w:rPr>
          <w:rStyle w:val="Strong"/>
          <w:rFonts w:ascii="Times New Roman" w:hAnsi="Times New Roman" w:cs="Times New Roman" w:eastAsia="Times New Roman"/>
        </w:rPr>
        <w:t>Position is 100% ONSITE at the location listed above (NO REMOTE WORK). **Subject to change per the hiring team**</w:t>
      </w:r>
    </w:p>
    <w:p w14:paraId="45F109A0" w14:textId="77777777" w:rsidR="00000000" w:rsidRDefault="00000000">
      <w:pPr>
        <w:pStyle w:val="NormalWeb"/>
        <w:divId w:val="914627101"/>
        <w:rPr>
          <w:rFonts w:ascii="Times New Roman" w:hAnsi="Times New Roman" w:cs="Times New Roman" w:eastAsia="Times New Roman"/>
        </w:rPr>
      </w:pPr>
      <w:r>
        <w:rPr>
          <w:rStyle w:val="Strong"/>
          <w:rFonts w:ascii="Times New Roman" w:hAnsi="Times New Roman" w:cs="Times New Roman" w:eastAsia="Times New Roman"/>
        </w:rPr>
        <w:t>Program will only accept LOCAL ONLY candidates for this position (Within 50-mile radius).</w:t>
      </w:r>
    </w:p>
    <w:p w14:paraId="0314758E" w14:textId="77777777" w:rsidR="00000000" w:rsidRDefault="00000000">
      <w:pPr>
        <w:pStyle w:val="NormalWeb"/>
        <w:divId w:val="914627101"/>
        <w:rPr>
          <w:rFonts w:ascii="Times New Roman" w:hAnsi="Times New Roman" w:cs="Times New Roman" w:eastAsia="Times New Roman"/>
        </w:rPr>
      </w:pPr>
      <w:r>
        <w:rPr>
          <w:rStyle w:val="Strong"/>
          <w:rFonts w:ascii="Times New Roman" w:hAnsi="Times New Roman" w:cs="Times New Roman" w:eastAsia="Times New Roman"/>
        </w:rPr>
        <w:lastRenderedPageBreak/>
        <w:t xml:space="preserve">Please do </w:t>
      </w:r>
      <w:r>
        <w:rPr>
          <w:rStyle w:val="Strong"/>
          <w:rFonts w:ascii="Times New Roman" w:hAnsi="Times New Roman" w:cs="Times New Roman" w:eastAsia="Times New Roman"/>
          <w:u w:val="single"/>
        </w:rPr>
        <w:t>not</w:t>
      </w:r>
      <w:r>
        <w:rPr>
          <w:rStyle w:val="Strong"/>
          <w:rFonts w:ascii="Times New Roman" w:hAnsi="Times New Roman" w:cs="Times New Roman" w:eastAsia="Times New Roman"/>
        </w:rPr>
        <w:t xml:space="preserve"> submit candidates who are currently out of state and are planning to move to Texas. Candidates must </w:t>
      </w:r>
      <w:r>
        <w:rPr>
          <w:rStyle w:val="Strong"/>
          <w:rFonts w:ascii="Times New Roman" w:hAnsi="Times New Roman" w:cs="Times New Roman" w:eastAsia="Times New Roman"/>
          <w:u w:val="single"/>
        </w:rPr>
        <w:t>already</w:t>
      </w:r>
      <w:r>
        <w:rPr>
          <w:rStyle w:val="Strong"/>
          <w:rFonts w:ascii="Times New Roman" w:hAnsi="Times New Roman" w:cs="Times New Roman" w:eastAsia="Times New Roman"/>
        </w:rPr>
        <w:t xml:space="preserve"> reside in Texas.</w:t>
      </w:r>
    </w:p>
    <w:p w14:paraId="50B2F3A7" w14:textId="77777777" w:rsidR="00000000" w:rsidRDefault="00000000">
      <w:pPr>
        <w:pStyle w:val="NormalWeb"/>
        <w:divId w:val="914627101"/>
        <w:rPr>
          <w:rFonts w:ascii="Times New Roman" w:hAnsi="Times New Roman" w:cs="Times New Roman" w:eastAsia="Times New Roman"/>
        </w:rPr>
      </w:pPr>
      <w:r>
        <w:rPr>
          <w:rFonts w:ascii="Times New Roman" w:hAnsi="Times New Roman" w:cs="Times New Roman" w:eastAsia="Times New Roman"/>
          <w:sz w:val="21"/>
          <w:szCs w:val="21"/>
        </w:rPr>
        <w:t>C) Any and all travel, per diem, parking, and/or living expenses shall be at the worker’s and/or Vendor’s expense.</w:t>
      </w:r>
    </w:p>
    <w:p w14:paraId="5E2176DD" w14:textId="77777777" w:rsidR="00000000" w:rsidRDefault="00000000">
      <w:pPr>
        <w:pStyle w:val="NormalWeb"/>
        <w:divId w:val="914627101"/>
        <w:rPr>
          <w:rFonts w:ascii="Times New Roman" w:hAnsi="Times New Roman" w:cs="Times New Roman" w:eastAsia="Times New Roman"/>
        </w:rPr>
      </w:pPr>
      <w:r>
        <w:rPr>
          <w:rFonts w:ascii="Times New Roman" w:hAnsi="Times New Roman" w:cs="Times New Roman" w:eastAsia="Times New Roman"/>
          <w:sz w:val="21"/>
          <w:szCs w:val="21"/>
        </w:rPr>
        <w:t>D) The worker may be required to work remotely at HHSC discretion, up to 100 percent of the time.</w:t>
      </w:r>
    </w:p>
    <w:p w14:paraId="74B612C2" w14:textId="77777777" w:rsidR="00000000" w:rsidRDefault="00000000">
      <w:pPr>
        <w:pStyle w:val="NormalWeb"/>
        <w:divId w:val="914627101"/>
        <w:rPr>
          <w:rFonts w:ascii="Times New Roman" w:hAnsi="Times New Roman" w:cs="Times New Roman" w:eastAsia="Times New Roman"/>
        </w:rPr>
      </w:pPr>
      <w:r>
        <w:rPr>
          <w:rFonts w:ascii="Times New Roman" w:hAnsi="Times New Roman" w:cs="Times New Roman" w:eastAsia="Times New Roman"/>
          <w:sz w:val="21"/>
          <w:szCs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529701711</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4F88E9B3" w14:textId="77777777" w:rsidR="00000000" w:rsidRDefault="00000000">
      <w:pPr>
        <w:pageBreakBefore/>
        <w:jc w:val="center"/>
        <w:divId w:val="159008513"/>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340"/>
        <w:gridCol w:w="4769"/>
      </w:tblGrid>
      <w:tr w:rsidR="00000000" w14:paraId="40ADD1F3" w14:textId="77777777">
        <w:trPr>
          <w:divId w:val="62011008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1A69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Number: 529701711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8DE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Business Analyst 3 </w:t>
            </w:r>
          </w:p>
        </w:tc>
      </w:tr>
      <w:tr w:rsidR="00000000" w14:paraId="489E0937" w14:textId="77777777">
        <w:trPr>
          <w:divId w:val="62011008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C3AD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ACCC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429"/>
        <w:gridCol w:w="1429"/>
        <w:gridCol w:w="1264"/>
        <w:gridCol w:w="3987"/>
      </w:tblGrid>
      <w:tr w:rsidR="00000000" w14:paraId="06196FB2" w14:textId="77777777">
        <w:trPr>
          <w:divId w:val="314070346"/>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C8D828"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16FD3738"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DEA83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Actual</w:t>
            </w:r>
            <w:r>
              <w:rPr>
                <w:rFonts w:ascii="Times New Roman" w:eastAsia="Times New Roman" w:hAnsi="Times New Roman" w:cs="Times New Roman"/>
              </w:rPr>
              <w:br/>
              <w:t>Years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E790A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r>
              <w:rPr>
                <w:rFonts w:ascii="Times New Roman" w:eastAsia="Times New Roman" w:hAnsi="Times New Roman" w:cs="Times New Roman"/>
              </w:rPr>
              <w:br/>
              <w:t>Experience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A4641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A11DB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Skills/Experience</w:t>
            </w:r>
          </w:p>
        </w:tc>
      </w:tr>
      <w:tr w:rsidR="00000000" w14:paraId="2B6A8FD8"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3C14F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FE303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8C5C9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8BF9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Legacy system analysis and modernization strategies.</w:t>
            </w:r>
          </w:p>
        </w:tc>
      </w:tr>
      <w:tr w:rsidR="00000000" w14:paraId="140C5F01"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D2DB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6F433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31D6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3BD2A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Software Development Lifecycle (SDLC), particularly for web-based application development.</w:t>
            </w:r>
          </w:p>
        </w:tc>
      </w:tr>
      <w:tr w:rsidR="00000000" w14:paraId="6231F176"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A56E2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7F77E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27B96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162A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gathering requirements elicitation and documentation (business, functional, and technical).</w:t>
            </w:r>
          </w:p>
        </w:tc>
      </w:tr>
      <w:tr w:rsidR="00000000" w14:paraId="5BCED37A"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92B7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D42CE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CC2D4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F1EAF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translating legacy application behavior into modern web-based system requirements.</w:t>
            </w:r>
          </w:p>
        </w:tc>
      </w:tr>
      <w:tr w:rsidR="00000000" w14:paraId="1F91F6F3"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3C47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E3EF2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B802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50BDE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Stakeholder facilitation, communication, and consensus building, Project coordination and task tracking.</w:t>
            </w:r>
          </w:p>
        </w:tc>
      </w:tr>
      <w:tr w:rsidR="00000000" w14:paraId="1EA8EAD1"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BB8C5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02B03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2E9E4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79AB2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Knowledge of analyzing SQL-based data models and system integrations.</w:t>
            </w:r>
          </w:p>
        </w:tc>
      </w:tr>
      <w:tr w:rsidR="00000000" w14:paraId="33EEDEFB"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45050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DDD03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8A2B3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9D21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Reviewing system workflows and identifying modernization opportunities.</w:t>
            </w:r>
          </w:p>
        </w:tc>
      </w:tr>
      <w:tr w:rsidR="00000000" w14:paraId="19B1F4A6"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D165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F6C5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CF46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E87A8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Written, verbal, and presentation communication.</w:t>
            </w:r>
          </w:p>
        </w:tc>
      </w:tr>
      <w:tr w:rsidR="00000000" w14:paraId="5188A737"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03491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17C77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4B8DA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85F15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Create clear, complete, and testable requirements documentation.</w:t>
            </w:r>
          </w:p>
        </w:tc>
      </w:tr>
      <w:tr w:rsidR="00000000" w14:paraId="2A2F4B87"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3D8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175E7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8F820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7D0B8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Work effectively with cross-functional technical and business teams.</w:t>
            </w:r>
          </w:p>
        </w:tc>
      </w:tr>
      <w:tr w:rsidR="00000000" w14:paraId="6A8E50C7"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7130A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4D3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14DAB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172FB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Identify system and compliance gaps and propose feasible solutions.</w:t>
            </w:r>
          </w:p>
        </w:tc>
      </w:tr>
      <w:tr w:rsidR="00000000" w14:paraId="45357C7A"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BDBF3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D10B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7532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1E307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Adapt to evolving technical requirements and modernization complexities.</w:t>
            </w:r>
          </w:p>
        </w:tc>
      </w:tr>
      <w:tr w:rsidR="00000000" w14:paraId="3351A510"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F51FE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D6852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BE78D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2EA3E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Maintain productive working relationships in a fast-paced project environment.</w:t>
            </w:r>
          </w:p>
        </w:tc>
      </w:tr>
      <w:tr w:rsidR="00000000" w14:paraId="4A9F745E"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3624B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2C3CE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29466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7DD69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business analysis or PM/BA roles.</w:t>
            </w:r>
          </w:p>
        </w:tc>
      </w:tr>
      <w:tr w:rsidR="00000000" w14:paraId="59603EA1"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0157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851FF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94D5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888B9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Demonstrated experience converting legacy applications to web-based solutions.</w:t>
            </w:r>
          </w:p>
        </w:tc>
      </w:tr>
      <w:tr w:rsidR="00000000" w14:paraId="2F1148B8"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4F7C5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628F0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1666A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BC27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Hands-on experience working with .NET development teams and SQL databases.</w:t>
            </w:r>
          </w:p>
        </w:tc>
      </w:tr>
      <w:tr w:rsidR="00000000" w14:paraId="7F3C887E"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1F98B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33084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0D36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49C5F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project management methodologies.</w:t>
            </w:r>
          </w:p>
        </w:tc>
      </w:tr>
      <w:tr w:rsidR="00000000" w14:paraId="1CF3F7E0"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4D3BF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0245A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37DA9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CA679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in business, Computer Science, Information Systems, or a related field.</w:t>
            </w:r>
          </w:p>
        </w:tc>
      </w:tr>
      <w:tr w:rsidR="00000000" w14:paraId="31DDC9D4"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909D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7A6EA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F4647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C035D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supporting large-scale IT systems within government or regulated environments</w:t>
            </w:r>
          </w:p>
        </w:tc>
      </w:tr>
      <w:tr w:rsidR="00000000" w14:paraId="14923043" w14:textId="77777777">
        <w:trPr>
          <w:divId w:val="314070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48C4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562F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42974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1D70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PMP,PMI-PBA, CBAP, or similar certification preferred.</w:t>
            </w:r>
          </w:p>
        </w:tc>
      </w:tr>
    </w:tbl>
    <w:p/>
    <w:p w14:paraId="35B787FB" w14:textId="77777777" w:rsidR="00000000" w:rsidRDefault="00000000">
      <w:pPr>
        <w:pageBreakBefore/>
        <w:jc w:val="center"/>
        <w:divId w:val="718630703"/>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758"/>
        <w:gridCol w:w="4351"/>
      </w:tblGrid>
      <w:tr w:rsidR="00000000" w14:paraId="0FFCDBBB" w14:textId="77777777">
        <w:trPr>
          <w:divId w:val="8615485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AD6D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RFO: 445 Solicitation Number: 529701711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C4D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Title/Level: Business Analyst 3</w:t>
            </w:r>
          </w:p>
        </w:tc>
      </w:tr>
      <w:tr w:rsidR="00000000" w14:paraId="7C1BEEA7" w14:textId="77777777">
        <w:trPr>
          <w:divId w:val="8615485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6441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DFD5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A0CF1A3" w14:textId="77777777">
        <w:trPr>
          <w:divId w:val="1155148360"/>
          <w:tblCellSpacing w:w="15" w:type="dxa"/>
        </w:trPr>
        <w:tc>
          <w:tcPr>
            <w:tcW w:w="0" w:type="auto"/>
            <w:vAlign w:val="center"/>
            <w:hideMark/>
          </w:tcPr>
          <w:p w14:paraId="4046E005" w14:textId="209835A0"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I hereby authorize to submit my resume in response to the temporary staffing Solicitation 529701711 for </w:t>
            </w:r>
            <w:r>
              <w:rPr>
                <w:rStyle w:val="Strong"/>
                <w:rFonts w:ascii="Times New Roman" w:eastAsia="Times New Roman" w:hAnsi="Times New Roman" w:cs="Times New Roman"/>
              </w:rPr>
              <w:t>Texas Health and Human Services Commission</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5D9EE18A" w14:textId="77777777" w:rsidR="00CD70EC" w:rsidRDefault="00CD70EC">
      <w:pPr>
        <w:divId w:val="1155148360"/>
        <w:rPr>
          <w:rFonts w:eastAsia="Times New Roman" w:ascii="Times New Roman" w:hAnsi="Times New Roman" w:cs="Times New Roman"/>
        </w:rPr>
      </w:pPr>
    </w:p>
    <w:sectPr w:rsidR="00CD70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2343"/>
    <w:multiLevelType w:val="multilevel"/>
    <w:tmpl w:val="102CD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643F8"/>
    <w:multiLevelType w:val="multilevel"/>
    <w:tmpl w:val="77FC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0458F"/>
    <w:multiLevelType w:val="multilevel"/>
    <w:tmpl w:val="8DE40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67C3B"/>
    <w:multiLevelType w:val="multilevel"/>
    <w:tmpl w:val="85ACA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174C2"/>
    <w:multiLevelType w:val="multilevel"/>
    <w:tmpl w:val="2B0A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890879"/>
    <w:multiLevelType w:val="multilevel"/>
    <w:tmpl w:val="9022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87F3B"/>
    <w:multiLevelType w:val="multilevel"/>
    <w:tmpl w:val="C36E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056039">
    <w:abstractNumId w:val="0"/>
  </w:num>
  <w:num w:numId="2" w16cid:durableId="1069617753">
    <w:abstractNumId w:val="3"/>
  </w:num>
  <w:num w:numId="3" w16cid:durableId="311373419">
    <w:abstractNumId w:val="4"/>
  </w:num>
  <w:num w:numId="4" w16cid:durableId="595984528">
    <w:abstractNumId w:val="5"/>
  </w:num>
  <w:num w:numId="5" w16cid:durableId="924922442">
    <w:abstractNumId w:val="2"/>
  </w:num>
  <w:num w:numId="6" w16cid:durableId="1052770538">
    <w:abstractNumId w:val="6"/>
  </w:num>
  <w:num w:numId="7" w16cid:durableId="196522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7BC6"/>
    <w:rsid w:val="001D5392"/>
    <w:rsid w:val="00857BC6"/>
    <w:rsid w:val="00CD70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74CEBF"/>
  <w15:chartTrackingRefBased/>
  <w15:docId w15:val="{639BE1F0-67C4-154B-A4B8-45F78459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character" w:styleId="Emphasis">
    <w:name w:val="Emphasis"/>
    <w:basedOn w:val="DefaultParagraphFont"/>
    <w:uiPriority w:val="20"/>
    <w:qFormat/>
    <w:rPr>
      <w:rFonts w:ascii="Times New Roman" w:hAnsi="Times New Roman" w:cs="Times New Roman" w:eastAsia="Times New Roman"/>
      <w:i/>
      <w:iCs/>
    </w:r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8260">
      <w:marLeft w:val="0"/>
      <w:marRight w:val="0"/>
      <w:marTop w:val="0"/>
      <w:marBottom w:val="0"/>
      <w:divBdr>
        <w:top w:val="none" w:sz="0" w:space="0" w:color="auto"/>
        <w:left w:val="none" w:sz="0" w:space="0" w:color="auto"/>
        <w:bottom w:val="none" w:sz="0" w:space="0" w:color="auto"/>
        <w:right w:val="none" w:sz="0" w:space="0" w:color="auto"/>
      </w:divBdr>
      <w:divsChild>
        <w:div w:id="159008513">
          <w:marLeft w:val="0"/>
          <w:marRight w:val="0"/>
          <w:marTop w:val="0"/>
          <w:marBottom w:val="0"/>
          <w:divBdr>
            <w:top w:val="none" w:sz="0" w:space="0" w:color="auto"/>
            <w:left w:val="none" w:sz="0" w:space="0" w:color="auto"/>
            <w:bottom w:val="none" w:sz="0" w:space="0" w:color="auto"/>
            <w:right w:val="none" w:sz="0" w:space="0" w:color="auto"/>
          </w:divBdr>
          <w:divsChild>
            <w:div w:id="620110089">
              <w:marLeft w:val="0"/>
              <w:marRight w:val="0"/>
              <w:marTop w:val="0"/>
              <w:marBottom w:val="0"/>
              <w:divBdr>
                <w:top w:val="none" w:sz="0" w:space="0" w:color="auto"/>
                <w:left w:val="none" w:sz="0" w:space="0" w:color="auto"/>
                <w:bottom w:val="none" w:sz="0" w:space="0" w:color="auto"/>
                <w:right w:val="none" w:sz="0" w:space="0" w:color="auto"/>
              </w:divBdr>
            </w:div>
            <w:div w:id="314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703">
      <w:marLeft w:val="0"/>
      <w:marRight w:val="0"/>
      <w:marTop w:val="0"/>
      <w:marBottom w:val="0"/>
      <w:divBdr>
        <w:top w:val="none" w:sz="0" w:space="0" w:color="auto"/>
        <w:left w:val="none" w:sz="0" w:space="0" w:color="auto"/>
        <w:bottom w:val="none" w:sz="0" w:space="0" w:color="auto"/>
        <w:right w:val="none" w:sz="0" w:space="0" w:color="auto"/>
      </w:divBdr>
      <w:divsChild>
        <w:div w:id="861548590">
          <w:marLeft w:val="0"/>
          <w:marRight w:val="0"/>
          <w:marTop w:val="0"/>
          <w:marBottom w:val="0"/>
          <w:divBdr>
            <w:top w:val="none" w:sz="0" w:space="0" w:color="auto"/>
            <w:left w:val="none" w:sz="0" w:space="0" w:color="auto"/>
            <w:bottom w:val="none" w:sz="0" w:space="0" w:color="auto"/>
            <w:right w:val="none" w:sz="0" w:space="0" w:color="auto"/>
          </w:divBdr>
        </w:div>
        <w:div w:id="1155148360">
          <w:marLeft w:val="0"/>
          <w:marRight w:val="0"/>
          <w:marTop w:val="0"/>
          <w:marBottom w:val="0"/>
          <w:divBdr>
            <w:top w:val="none" w:sz="0" w:space="0" w:color="auto"/>
            <w:left w:val="none" w:sz="0" w:space="0" w:color="auto"/>
            <w:bottom w:val="none" w:sz="0" w:space="0" w:color="auto"/>
            <w:right w:val="none" w:sz="0" w:space="0" w:color="auto"/>
          </w:divBdr>
        </w:div>
      </w:divsChild>
    </w:div>
    <w:div w:id="1256279719">
      <w:marLeft w:val="0"/>
      <w:marRight w:val="0"/>
      <w:marTop w:val="0"/>
      <w:marBottom w:val="0"/>
      <w:divBdr>
        <w:top w:val="none" w:sz="0" w:space="0" w:color="auto"/>
        <w:left w:val="none" w:sz="0" w:space="0" w:color="auto"/>
        <w:bottom w:val="none" w:sz="0" w:space="0" w:color="auto"/>
        <w:right w:val="none" w:sz="0" w:space="0" w:color="auto"/>
      </w:divBdr>
    </w:div>
    <w:div w:id="1448356415">
      <w:marLeft w:val="0"/>
      <w:marRight w:val="0"/>
      <w:marTop w:val="0"/>
      <w:marBottom w:val="0"/>
      <w:divBdr>
        <w:top w:val="none" w:sz="0" w:space="0" w:color="auto"/>
        <w:left w:val="none" w:sz="0" w:space="0" w:color="auto"/>
        <w:bottom w:val="none" w:sz="0" w:space="0" w:color="auto"/>
        <w:right w:val="none" w:sz="0" w:space="0" w:color="auto"/>
      </w:divBdr>
    </w:div>
    <w:div w:id="1514416039">
      <w:marLeft w:val="0"/>
      <w:marRight w:val="0"/>
      <w:marTop w:val="0"/>
      <w:marBottom w:val="0"/>
      <w:divBdr>
        <w:top w:val="none" w:sz="0" w:space="0" w:color="auto"/>
        <w:left w:val="none" w:sz="0" w:space="0" w:color="auto"/>
        <w:bottom w:val="none" w:sz="0" w:space="0" w:color="auto"/>
        <w:right w:val="none" w:sz="0" w:space="0" w:color="auto"/>
      </w:divBdr>
      <w:divsChild>
        <w:div w:id="127406850">
          <w:marLeft w:val="0"/>
          <w:marRight w:val="0"/>
          <w:marTop w:val="0"/>
          <w:marBottom w:val="0"/>
          <w:divBdr>
            <w:top w:val="none" w:sz="0" w:space="0" w:color="auto"/>
            <w:left w:val="none" w:sz="0" w:space="0" w:color="auto"/>
            <w:bottom w:val="none" w:sz="0" w:space="0" w:color="auto"/>
            <w:right w:val="none" w:sz="0" w:space="0" w:color="auto"/>
          </w:divBdr>
        </w:div>
        <w:div w:id="1320966094">
          <w:marLeft w:val="0"/>
          <w:marRight w:val="0"/>
          <w:marTop w:val="0"/>
          <w:marBottom w:val="0"/>
          <w:divBdr>
            <w:top w:val="none" w:sz="0" w:space="0" w:color="auto"/>
            <w:left w:val="none" w:sz="0" w:space="0" w:color="auto"/>
            <w:bottom w:val="none" w:sz="0" w:space="0" w:color="auto"/>
            <w:right w:val="none" w:sz="0" w:space="0" w:color="auto"/>
          </w:divBdr>
        </w:div>
        <w:div w:id="571624945">
          <w:marLeft w:val="300"/>
          <w:marRight w:val="0"/>
          <w:marTop w:val="0"/>
          <w:marBottom w:val="0"/>
          <w:divBdr>
            <w:top w:val="none" w:sz="0" w:space="0" w:color="auto"/>
            <w:left w:val="none" w:sz="0" w:space="0" w:color="auto"/>
            <w:bottom w:val="none" w:sz="0" w:space="0" w:color="auto"/>
            <w:right w:val="none" w:sz="0" w:space="0" w:color="auto"/>
          </w:divBdr>
        </w:div>
        <w:div w:id="689449221">
          <w:marLeft w:val="0"/>
          <w:marRight w:val="0"/>
          <w:marTop w:val="0"/>
          <w:marBottom w:val="0"/>
          <w:divBdr>
            <w:top w:val="none" w:sz="0" w:space="0" w:color="auto"/>
            <w:left w:val="none" w:sz="0" w:space="0" w:color="auto"/>
            <w:bottom w:val="none" w:sz="0" w:space="0" w:color="auto"/>
            <w:right w:val="none" w:sz="0" w:space="0" w:color="auto"/>
          </w:divBdr>
        </w:div>
        <w:div w:id="716778469">
          <w:marLeft w:val="0"/>
          <w:marRight w:val="0"/>
          <w:marTop w:val="0"/>
          <w:marBottom w:val="0"/>
          <w:divBdr>
            <w:top w:val="none" w:sz="0" w:space="0" w:color="auto"/>
            <w:left w:val="none" w:sz="0" w:space="0" w:color="auto"/>
            <w:bottom w:val="none" w:sz="0" w:space="0" w:color="auto"/>
            <w:right w:val="none" w:sz="0" w:space="0" w:color="auto"/>
          </w:divBdr>
        </w:div>
        <w:div w:id="237987090">
          <w:marLeft w:val="0"/>
          <w:marRight w:val="0"/>
          <w:marTop w:val="0"/>
          <w:marBottom w:val="0"/>
          <w:divBdr>
            <w:top w:val="none" w:sz="0" w:space="0" w:color="auto"/>
            <w:left w:val="none" w:sz="0" w:space="0" w:color="auto"/>
            <w:bottom w:val="none" w:sz="0" w:space="0" w:color="auto"/>
            <w:right w:val="none" w:sz="0" w:space="0" w:color="auto"/>
          </w:divBdr>
        </w:div>
        <w:div w:id="1242987400">
          <w:marLeft w:val="0"/>
          <w:marRight w:val="0"/>
          <w:marTop w:val="0"/>
          <w:marBottom w:val="0"/>
          <w:divBdr>
            <w:top w:val="none" w:sz="0" w:space="0" w:color="auto"/>
            <w:left w:val="none" w:sz="0" w:space="0" w:color="auto"/>
            <w:bottom w:val="none" w:sz="0" w:space="0" w:color="auto"/>
            <w:right w:val="none" w:sz="0" w:space="0" w:color="auto"/>
          </w:divBdr>
          <w:divsChild>
            <w:div w:id="38282868">
              <w:marLeft w:val="300"/>
              <w:marRight w:val="0"/>
              <w:marTop w:val="0"/>
              <w:marBottom w:val="0"/>
              <w:divBdr>
                <w:top w:val="none" w:sz="0" w:space="0" w:color="auto"/>
                <w:left w:val="none" w:sz="0" w:space="0" w:color="auto"/>
                <w:bottom w:val="none" w:sz="0" w:space="0" w:color="auto"/>
                <w:right w:val="none" w:sz="0" w:space="0" w:color="auto"/>
              </w:divBdr>
            </w:div>
          </w:divsChild>
        </w:div>
        <w:div w:id="978655263">
          <w:marLeft w:val="0"/>
          <w:marRight w:val="0"/>
          <w:marTop w:val="0"/>
          <w:marBottom w:val="0"/>
          <w:divBdr>
            <w:top w:val="none" w:sz="0" w:space="0" w:color="auto"/>
            <w:left w:val="none" w:sz="0" w:space="0" w:color="auto"/>
            <w:bottom w:val="none" w:sz="0" w:space="0" w:color="auto"/>
            <w:right w:val="none" w:sz="0" w:space="0" w:color="auto"/>
          </w:divBdr>
        </w:div>
        <w:div w:id="1808543142">
          <w:marLeft w:val="0"/>
          <w:marRight w:val="0"/>
          <w:marTop w:val="0"/>
          <w:marBottom w:val="0"/>
          <w:divBdr>
            <w:top w:val="none" w:sz="0" w:space="0" w:color="auto"/>
            <w:left w:val="none" w:sz="0" w:space="0" w:color="auto"/>
            <w:bottom w:val="none" w:sz="0" w:space="0" w:color="auto"/>
            <w:right w:val="none" w:sz="0" w:space="0" w:color="auto"/>
          </w:divBdr>
          <w:divsChild>
            <w:div w:id="1580558266">
              <w:marLeft w:val="300"/>
              <w:marRight w:val="0"/>
              <w:marTop w:val="0"/>
              <w:marBottom w:val="0"/>
              <w:divBdr>
                <w:top w:val="none" w:sz="0" w:space="0" w:color="auto"/>
                <w:left w:val="none" w:sz="0" w:space="0" w:color="auto"/>
                <w:bottom w:val="none" w:sz="0" w:space="0" w:color="auto"/>
                <w:right w:val="none" w:sz="0" w:space="0" w:color="auto"/>
              </w:divBdr>
            </w:div>
          </w:divsChild>
        </w:div>
        <w:div w:id="1532690566">
          <w:marLeft w:val="0"/>
          <w:marRight w:val="0"/>
          <w:marTop w:val="0"/>
          <w:marBottom w:val="0"/>
          <w:divBdr>
            <w:top w:val="none" w:sz="0" w:space="0" w:color="auto"/>
            <w:left w:val="none" w:sz="0" w:space="0" w:color="auto"/>
            <w:bottom w:val="none" w:sz="0" w:space="0" w:color="auto"/>
            <w:right w:val="none" w:sz="0" w:space="0" w:color="auto"/>
          </w:divBdr>
        </w:div>
        <w:div w:id="1488352695">
          <w:marLeft w:val="0"/>
          <w:marRight w:val="0"/>
          <w:marTop w:val="0"/>
          <w:marBottom w:val="0"/>
          <w:divBdr>
            <w:top w:val="none" w:sz="0" w:space="0" w:color="auto"/>
            <w:left w:val="none" w:sz="0" w:space="0" w:color="auto"/>
            <w:bottom w:val="none" w:sz="0" w:space="0" w:color="auto"/>
            <w:right w:val="none" w:sz="0" w:space="0" w:color="auto"/>
          </w:divBdr>
          <w:divsChild>
            <w:div w:id="914627101">
              <w:marLeft w:val="300"/>
              <w:marRight w:val="0"/>
              <w:marTop w:val="0"/>
              <w:marBottom w:val="0"/>
              <w:divBdr>
                <w:top w:val="none" w:sz="0" w:space="0" w:color="auto"/>
                <w:left w:val="none" w:sz="0" w:space="0" w:color="auto"/>
                <w:bottom w:val="none" w:sz="0" w:space="0" w:color="auto"/>
                <w:right w:val="none" w:sz="0" w:space="0" w:color="auto"/>
              </w:divBdr>
            </w:div>
          </w:divsChild>
        </w:div>
        <w:div w:id="197208182">
          <w:marLeft w:val="0"/>
          <w:marRight w:val="0"/>
          <w:marTop w:val="0"/>
          <w:marBottom w:val="0"/>
          <w:divBdr>
            <w:top w:val="none" w:sz="0" w:space="0" w:color="auto"/>
            <w:left w:val="none" w:sz="0" w:space="0" w:color="auto"/>
            <w:bottom w:val="none" w:sz="0" w:space="0" w:color="auto"/>
            <w:right w:val="none" w:sz="0" w:space="0" w:color="auto"/>
          </w:divBdr>
        </w:div>
        <w:div w:id="498036074">
          <w:marLeft w:val="0"/>
          <w:marRight w:val="0"/>
          <w:marTop w:val="0"/>
          <w:marBottom w:val="0"/>
          <w:divBdr>
            <w:top w:val="none" w:sz="0" w:space="0" w:color="auto"/>
            <w:left w:val="none" w:sz="0" w:space="0" w:color="auto"/>
            <w:bottom w:val="none" w:sz="0" w:space="0" w:color="auto"/>
            <w:right w:val="none" w:sz="0" w:space="0" w:color="auto"/>
          </w:divBdr>
          <w:divsChild>
            <w:div w:id="158158654">
              <w:marLeft w:val="300"/>
              <w:marRight w:val="0"/>
              <w:marTop w:val="0"/>
              <w:marBottom w:val="0"/>
              <w:divBdr>
                <w:top w:val="none" w:sz="0" w:space="0" w:color="auto"/>
                <w:left w:val="none" w:sz="0" w:space="0" w:color="auto"/>
                <w:bottom w:val="none" w:sz="0" w:space="0" w:color="auto"/>
                <w:right w:val="none" w:sz="0" w:space="0" w:color="auto"/>
              </w:divBdr>
            </w:div>
          </w:divsChild>
        </w:div>
        <w:div w:id="813252400">
          <w:marLeft w:val="0"/>
          <w:marRight w:val="0"/>
          <w:marTop w:val="0"/>
          <w:marBottom w:val="0"/>
          <w:divBdr>
            <w:top w:val="none" w:sz="0" w:space="0" w:color="auto"/>
            <w:left w:val="none" w:sz="0" w:space="0" w:color="auto"/>
            <w:bottom w:val="none" w:sz="0" w:space="0" w:color="auto"/>
            <w:right w:val="none" w:sz="0" w:space="0" w:color="auto"/>
          </w:divBdr>
        </w:div>
        <w:div w:id="453646352">
          <w:marLeft w:val="0"/>
          <w:marRight w:val="0"/>
          <w:marTop w:val="0"/>
          <w:marBottom w:val="0"/>
          <w:divBdr>
            <w:top w:val="none" w:sz="0" w:space="0" w:color="auto"/>
            <w:left w:val="none" w:sz="0" w:space="0" w:color="auto"/>
            <w:bottom w:val="none" w:sz="0" w:space="0" w:color="auto"/>
            <w:right w:val="none" w:sz="0" w:space="0" w:color="auto"/>
          </w:divBdr>
          <w:divsChild>
            <w:div w:id="582449835">
              <w:marLeft w:val="300"/>
              <w:marRight w:val="0"/>
              <w:marTop w:val="0"/>
              <w:marBottom w:val="0"/>
              <w:divBdr>
                <w:top w:val="none" w:sz="0" w:space="0" w:color="auto"/>
                <w:left w:val="none" w:sz="0" w:space="0" w:color="auto"/>
                <w:bottom w:val="none" w:sz="0" w:space="0" w:color="auto"/>
                <w:right w:val="none" w:sz="0" w:space="0" w:color="auto"/>
              </w:divBdr>
            </w:div>
          </w:divsChild>
        </w:div>
        <w:div w:id="868953689">
          <w:marLeft w:val="0"/>
          <w:marRight w:val="0"/>
          <w:marTop w:val="0"/>
          <w:marBottom w:val="0"/>
          <w:divBdr>
            <w:top w:val="none" w:sz="0" w:space="0" w:color="auto"/>
            <w:left w:val="none" w:sz="0" w:space="0" w:color="auto"/>
            <w:bottom w:val="none" w:sz="0" w:space="0" w:color="auto"/>
            <w:right w:val="none" w:sz="0" w:space="0" w:color="auto"/>
          </w:divBdr>
        </w:div>
        <w:div w:id="523446603">
          <w:marLeft w:val="0"/>
          <w:marRight w:val="0"/>
          <w:marTop w:val="0"/>
          <w:marBottom w:val="0"/>
          <w:divBdr>
            <w:top w:val="none" w:sz="0" w:space="0" w:color="auto"/>
            <w:left w:val="none" w:sz="0" w:space="0" w:color="auto"/>
            <w:bottom w:val="none" w:sz="0" w:space="0" w:color="auto"/>
            <w:right w:val="none" w:sz="0" w:space="0" w:color="auto"/>
          </w:divBdr>
          <w:divsChild>
            <w:div w:id="574049039">
              <w:marLeft w:val="300"/>
              <w:marRight w:val="0"/>
              <w:marTop w:val="0"/>
              <w:marBottom w:val="0"/>
              <w:divBdr>
                <w:top w:val="none" w:sz="0" w:space="0" w:color="auto"/>
                <w:left w:val="none" w:sz="0" w:space="0" w:color="auto"/>
                <w:bottom w:val="none" w:sz="0" w:space="0" w:color="auto"/>
                <w:right w:val="none" w:sz="0" w:space="0" w:color="auto"/>
              </w:divBdr>
            </w:div>
          </w:divsChild>
        </w:div>
        <w:div w:id="718749566">
          <w:marLeft w:val="0"/>
          <w:marRight w:val="0"/>
          <w:marTop w:val="0"/>
          <w:marBottom w:val="0"/>
          <w:divBdr>
            <w:top w:val="none" w:sz="0" w:space="0" w:color="auto"/>
            <w:left w:val="none" w:sz="0" w:space="0" w:color="auto"/>
            <w:bottom w:val="none" w:sz="0" w:space="0" w:color="auto"/>
            <w:right w:val="none" w:sz="0" w:space="0" w:color="auto"/>
          </w:divBdr>
        </w:div>
        <w:div w:id="1081946742">
          <w:marLeft w:val="0"/>
          <w:marRight w:val="0"/>
          <w:marTop w:val="0"/>
          <w:marBottom w:val="0"/>
          <w:divBdr>
            <w:top w:val="none" w:sz="0" w:space="0" w:color="auto"/>
            <w:left w:val="none" w:sz="0" w:space="0" w:color="auto"/>
            <w:bottom w:val="none" w:sz="0" w:space="0" w:color="auto"/>
            <w:right w:val="none" w:sz="0" w:space="0" w:color="auto"/>
          </w:divBdr>
          <w:divsChild>
            <w:div w:id="1859149719">
              <w:marLeft w:val="300"/>
              <w:marRight w:val="0"/>
              <w:marTop w:val="0"/>
              <w:marBottom w:val="0"/>
              <w:divBdr>
                <w:top w:val="none" w:sz="0" w:space="0" w:color="auto"/>
                <w:left w:val="none" w:sz="0" w:space="0" w:color="auto"/>
                <w:bottom w:val="none" w:sz="0" w:space="0" w:color="auto"/>
                <w:right w:val="none" w:sz="0" w:space="0" w:color="auto"/>
              </w:divBdr>
            </w:div>
          </w:divsChild>
        </w:div>
        <w:div w:id="1671252596">
          <w:marLeft w:val="0"/>
          <w:marRight w:val="0"/>
          <w:marTop w:val="0"/>
          <w:marBottom w:val="0"/>
          <w:divBdr>
            <w:top w:val="none" w:sz="0" w:space="0" w:color="auto"/>
            <w:left w:val="none" w:sz="0" w:space="0" w:color="auto"/>
            <w:bottom w:val="none" w:sz="0" w:space="0" w:color="auto"/>
            <w:right w:val="none" w:sz="0" w:space="0" w:color="auto"/>
          </w:divBdr>
        </w:div>
        <w:div w:id="871695463">
          <w:marLeft w:val="0"/>
          <w:marRight w:val="0"/>
          <w:marTop w:val="0"/>
          <w:marBottom w:val="0"/>
          <w:divBdr>
            <w:top w:val="none" w:sz="0" w:space="0" w:color="auto"/>
            <w:left w:val="none" w:sz="0" w:space="0" w:color="auto"/>
            <w:bottom w:val="none" w:sz="0" w:space="0" w:color="auto"/>
            <w:right w:val="none" w:sz="0" w:space="0" w:color="auto"/>
          </w:divBdr>
          <w:divsChild>
            <w:div w:id="1364744126">
              <w:marLeft w:val="300"/>
              <w:marRight w:val="0"/>
              <w:marTop w:val="0"/>
              <w:marBottom w:val="0"/>
              <w:divBdr>
                <w:top w:val="none" w:sz="0" w:space="0" w:color="auto"/>
                <w:left w:val="none" w:sz="0" w:space="0" w:color="auto"/>
                <w:bottom w:val="none" w:sz="0" w:space="0" w:color="auto"/>
                <w:right w:val="none" w:sz="0" w:space="0" w:color="auto"/>
              </w:divBdr>
            </w:div>
          </w:divsChild>
        </w:div>
        <w:div w:id="1586648081">
          <w:marLeft w:val="0"/>
          <w:marRight w:val="0"/>
          <w:marTop w:val="0"/>
          <w:marBottom w:val="0"/>
          <w:divBdr>
            <w:top w:val="none" w:sz="0" w:space="0" w:color="auto"/>
            <w:left w:val="none" w:sz="0" w:space="0" w:color="auto"/>
            <w:bottom w:val="none" w:sz="0" w:space="0" w:color="auto"/>
            <w:right w:val="none" w:sz="0" w:space="0" w:color="auto"/>
          </w:divBdr>
        </w:div>
        <w:div w:id="1495102009">
          <w:marLeft w:val="0"/>
          <w:marRight w:val="0"/>
          <w:marTop w:val="0"/>
          <w:marBottom w:val="0"/>
          <w:divBdr>
            <w:top w:val="none" w:sz="0" w:space="0" w:color="auto"/>
            <w:left w:val="none" w:sz="0" w:space="0" w:color="auto"/>
            <w:bottom w:val="none" w:sz="0" w:space="0" w:color="auto"/>
            <w:right w:val="none" w:sz="0" w:space="0" w:color="auto"/>
          </w:divBdr>
          <w:divsChild>
            <w:div w:id="2063825187">
              <w:marLeft w:val="300"/>
              <w:marRight w:val="0"/>
              <w:marTop w:val="0"/>
              <w:marBottom w:val="0"/>
              <w:divBdr>
                <w:top w:val="none" w:sz="0" w:space="0" w:color="auto"/>
                <w:left w:val="none" w:sz="0" w:space="0" w:color="auto"/>
                <w:bottom w:val="none" w:sz="0" w:space="0" w:color="auto"/>
                <w:right w:val="none" w:sz="0" w:space="0" w:color="auto"/>
              </w:divBdr>
            </w:div>
          </w:divsChild>
        </w:div>
        <w:div w:id="636493639">
          <w:marLeft w:val="0"/>
          <w:marRight w:val="0"/>
          <w:marTop w:val="0"/>
          <w:marBottom w:val="0"/>
          <w:divBdr>
            <w:top w:val="none" w:sz="0" w:space="0" w:color="auto"/>
            <w:left w:val="none" w:sz="0" w:space="0" w:color="auto"/>
            <w:bottom w:val="none" w:sz="0" w:space="0" w:color="auto"/>
            <w:right w:val="none" w:sz="0" w:space="0" w:color="auto"/>
          </w:divBdr>
        </w:div>
        <w:div w:id="1434860684">
          <w:marLeft w:val="0"/>
          <w:marRight w:val="0"/>
          <w:marTop w:val="0"/>
          <w:marBottom w:val="0"/>
          <w:divBdr>
            <w:top w:val="none" w:sz="0" w:space="0" w:color="auto"/>
            <w:left w:val="none" w:sz="0" w:space="0" w:color="auto"/>
            <w:bottom w:val="none" w:sz="0" w:space="0" w:color="auto"/>
            <w:right w:val="none" w:sz="0" w:space="0" w:color="auto"/>
          </w:divBdr>
          <w:divsChild>
            <w:div w:id="863981682">
              <w:marLeft w:val="300"/>
              <w:marRight w:val="0"/>
              <w:marTop w:val="0"/>
              <w:marBottom w:val="0"/>
              <w:divBdr>
                <w:top w:val="none" w:sz="0" w:space="0" w:color="auto"/>
                <w:left w:val="none" w:sz="0" w:space="0" w:color="auto"/>
                <w:bottom w:val="none" w:sz="0" w:space="0" w:color="auto"/>
                <w:right w:val="none" w:sz="0" w:space="0" w:color="auto"/>
              </w:divBdr>
              <w:divsChild>
                <w:div w:id="20111781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6695">
      <w:marLeft w:val="0"/>
      <w:marRight w:val="0"/>
      <w:marTop w:val="0"/>
      <w:marBottom w:val="0"/>
      <w:divBdr>
        <w:top w:val="none" w:sz="0" w:space="0" w:color="auto"/>
        <w:left w:val="none" w:sz="0" w:space="0" w:color="auto"/>
        <w:bottom w:val="none" w:sz="0" w:space="0" w:color="auto"/>
        <w:right w:val="none" w:sz="0" w:space="0" w:color="auto"/>
      </w:divBdr>
      <w:divsChild>
        <w:div w:id="1750804583">
          <w:marLeft w:val="0"/>
          <w:marRight w:val="0"/>
          <w:marTop w:val="0"/>
          <w:marBottom w:val="0"/>
          <w:divBdr>
            <w:top w:val="none" w:sz="0" w:space="0" w:color="auto"/>
            <w:left w:val="none" w:sz="0" w:space="0" w:color="auto"/>
            <w:bottom w:val="none" w:sz="0" w:space="0" w:color="auto"/>
            <w:right w:val="none" w:sz="0" w:space="0" w:color="auto"/>
          </w:divBdr>
        </w:div>
        <w:div w:id="808209896">
          <w:marLeft w:val="300"/>
          <w:marRight w:val="0"/>
          <w:marTop w:val="0"/>
          <w:marBottom w:val="0"/>
          <w:divBdr>
            <w:top w:val="none" w:sz="0" w:space="0" w:color="auto"/>
            <w:left w:val="none" w:sz="0" w:space="0" w:color="auto"/>
            <w:bottom w:val="none" w:sz="0" w:space="0" w:color="auto"/>
            <w:right w:val="none" w:sz="0" w:space="0" w:color="auto"/>
          </w:divBdr>
        </w:div>
      </w:divsChild>
    </w:div>
    <w:div w:id="19010121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purchasing/vendor/hu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2.cpa.state.tx.us/cmbl/cmblhu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s.texas.gov/sites/default/files/documents/doing-business-with-hhs/providers/long-term-care/nf/data-use-agreement.pdf" TargetMode="External"/><Relationship Id="rId11" Type="http://schemas.openxmlformats.org/officeDocument/2006/relationships/fontTable" Target="fontTable.xml"/><Relationship Id="rId5" Type="http://schemas.openxmlformats.org/officeDocument/2006/relationships/hyperlink" Target="https://hhs.texas.gov/sites/default/files/documents/laws-regulations/forms/3834/3834.pdf" TargetMode="External"/><Relationship Id="rId15" Type="http://schemas.openxmlformats.org/officeDocument/2006/relationships/customXml" Target="../customXml/item3.xml"/><Relationship Id="rId10" Type="http://schemas.openxmlformats.org/officeDocument/2006/relationships/hyperlink" Target="https://dir.texas.gov" TargetMode="External"/><Relationship Id="rId4" Type="http://schemas.openxmlformats.org/officeDocument/2006/relationships/webSettings" Target="webSettings.xml"/><Relationship Id="rId9" Type="http://schemas.openxmlformats.org/officeDocument/2006/relationships/hyperlink" Target="mailto:ITSAC%20Staff%20Augment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4ACD80447D4BBE6824A29A8E6749" ma:contentTypeVersion="14" ma:contentTypeDescription="Create a new document." ma:contentTypeScope="" ma:versionID="4308a7c88aefde9717a524bad33d1bc1">
  <xsd:schema xmlns:xsd="http://www.w3.org/2001/XMLSchema" xmlns:xs="http://www.w3.org/2001/XMLSchema" xmlns:p="http://schemas.microsoft.com/office/2006/metadata/properties" xmlns:ns2="72053902-8053-43a8-9c2a-7237685a258d" xmlns:ns3="d35d8c75-a08f-47da-bc88-d8a90a005595" targetNamespace="http://schemas.microsoft.com/office/2006/metadata/properties" ma:root="true" ma:fieldsID="19f71aa1d72546cb4d8a9ce97d673d05" ns2:_="" ns3:_="">
    <xsd:import namespace="72053902-8053-43a8-9c2a-7237685a258d"/>
    <xsd:import namespace="d35d8c75-a08f-47da-bc88-d8a90a005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3902-8053-43a8-9c2a-7237685a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d71347-f88c-448c-93dd-a2044dc314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8c75-a08f-47da-bc88-d8a90a0055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cc55c-34e8-4acd-8e72-6a1e54c05ff8}" ma:internalName="TaxCatchAll" ma:showField="CatchAllData" ma:web="d35d8c75-a08f-47da-bc88-d8a90a005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d8c75-a08f-47da-bc88-d8a90a005595" xsi:nil="true"/>
    <lcf76f155ced4ddcb4097134ff3c332f xmlns="72053902-8053-43a8-9c2a-7237685a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976DA-990C-4030-8DA7-CDA9ED2F9F22}"/>
</file>

<file path=customXml/itemProps2.xml><?xml version="1.0" encoding="utf-8"?>
<ds:datastoreItem xmlns:ds="http://schemas.openxmlformats.org/officeDocument/2006/customXml" ds:itemID="{2DD081E8-B85E-462E-B46A-B62EFFC3AFA7}"/>
</file>

<file path=customXml/itemProps3.xml><?xml version="1.0" encoding="utf-8"?>
<ds:datastoreItem xmlns:ds="http://schemas.openxmlformats.org/officeDocument/2006/customXml" ds:itemID="{58DA5D2C-C0DE-4D26-9287-6A08AC9CC80B}"/>
</file>

<file path=docProps/app.xml><?xml version="1.0" encoding="utf-8"?>
<Properties xmlns="http://schemas.openxmlformats.org/officeDocument/2006/extended-properties" xmlns:vt="http://schemas.openxmlformats.org/officeDocument/2006/docPropsVTypes">
  <Template>Normal.dotm</Template>
  <TotalTime>0</TotalTime>
  <Pages>17</Pages>
  <Words>3514</Words>
  <Characters>21329</Characters>
  <Application>Microsoft Office Word</Application>
  <DocSecurity>0</DocSecurity>
  <Lines>749</Lines>
  <Paragraphs>330</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2</cp:revision>
  <dcterms:created xsi:type="dcterms:W3CDTF">2026-05-14T13:56:00Z</dcterms:created>
  <dcterms:modified xsi:type="dcterms:W3CDTF">2026-05-14T13:56:00Z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0x010100DC064ACD80447D4BBE6824A29A8E6749</vt:lpwstr>
  </property>
</Properties>
</file>