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E86C21" w14:textId="77777777" w:rsidR="00000000" w:rsidRDefault="00000000">
      <w:pPr>
        <w:jc w:val="center"/>
        <w:divId w:val="570583048"/>
        <w:rPr>
          <w:rFonts w:eastAsia="Times New Roman" w:ascii="Times New Roman" w:hAnsi="Times New Roman" w:cs="Times New Roman"/>
        </w:rPr>
      </w:pPr>
      <w:r>
        <w:rPr>
          <w:rStyle w:val="Strong"/>
          <w:rFonts w:eastAsia="Times New Roman" w:ascii="Times New Roman" w:hAnsi="Times New Roman" w:cs="Times New Roman"/>
        </w:rPr>
        <w:t>IT STAFFING SERVICES SOLICITATION UNDER</w:t>
      </w:r>
      <w:r>
        <w:rPr>
          <w:rFonts w:eastAsia="Times New Roman" w:ascii="Times New Roman" w:hAnsi="Times New Roman" w:cs="Times New Roman"/>
          <w:b/>
          <w:bCs/>
        </w:rPr>
        <w:br/>
      </w:r>
      <w:r>
        <w:rPr>
          <w:rStyle w:val="Strong"/>
          <w:rFonts w:eastAsia="Times New Roman" w:ascii="Times New Roman" w:hAnsi="Times New Roman" w:cs="Times New Roman"/>
        </w:rPr>
        <w:t>DEPARTMENT OF INFORMATION RESOURCES</w:t>
      </w:r>
      <w:r>
        <w:rPr>
          <w:rFonts w:eastAsia="Times New Roman" w:ascii="Times New Roman" w:hAnsi="Times New Roman" w:cs="Times New Roman"/>
          <w:b/>
          <w:bCs/>
        </w:rPr>
        <w:br/>
      </w:r>
      <w:r>
        <w:rPr>
          <w:rStyle w:val="Strong"/>
          <w:rFonts w:eastAsia="Times New Roman" w:ascii="Times New Roman" w:hAnsi="Times New Roman" w:cs="Times New Roman"/>
        </w:rPr>
        <w:t>IT STAFF AUGMENTATION CONTRACT (ITSAC)</w:t>
      </w:r>
    </w:p>
    <w:p w14:paraId="6589336F" w14:textId="77777777" w:rsidR="00000000" w:rsidRDefault="00000000">
      <w:pPr>
        <w:divId w:val="570583048"/>
        <w:rPr>
          <w:rFonts w:eastAsia="Times New Roman" w:ascii="Times New Roman" w:hAnsi="Times New Roman" w:cs="Times New Roman"/>
        </w:rPr>
      </w:pPr>
      <w:r>
        <w:rPr>
          <w:rFonts w:eastAsia="Times New Roman" w:ascii="Times New Roman" w:hAnsi="Times New Roman" w:cs="Times New Roman"/>
        </w:rPr>
        <w:br/>
      </w:r>
    </w:p>
    <w:tbl>
      <w:tblPr>
        <w:tblW w:w="4500" w:type="pct"/>
        <w:jc w:val="left"/>
        <w:tblCellSpacing w:w="0" w:type="dxa"/>
        <w:tblBorders>
          <w:top w:val="single" w:sz="6" w:space="0" w:color="000000"/>
          <w:left w:val="single" w:sz="6" w:space="0" w:color="000000"/>
          <w:bottom w:val="single" w:sz="6" w:space="0" w:color="000000"/>
          <w:right w:val="single" w:sz="6" w:space="0" w:color="000000"/>
        </w:tblBorders>
        <w:tblCellMar>
          <w:top w:w="100" w:type="dxa"/>
          <w:left w:w="100" w:type="dxa"/>
          <w:bottom w:w="100" w:type="dxa"/>
          <w:right w:w="100" w:type="dxa"/>
        </w:tblCellMar>
        <w:tblLook w:val="04A0" w:firstRow="1" w:lastRow="0" w:firstColumn="1" w:lastColumn="0" w:noHBand="0" w:noVBand="1"/>
      </w:tblPr>
      <w:tblGrid>
        <w:gridCol w:w="3564"/>
        <w:gridCol w:w="2176"/>
        <w:gridCol w:w="2369"/>
      </w:tblGrid>
      <w:tr w:rsidR="00000000" w14:paraId="00CFEFBD" w14:textId="77777777">
        <w:trPr>
          <w:divId w:val="1044913019"/>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B87167E"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Solicitation Reference Number: 529601667</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876D290"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Working Title: Systems Analyst 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178C2A5"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xml:space="preserve">Title/Level: Systems Analyst 3 </w:t>
            </w:r>
          </w:p>
        </w:tc>
      </w:tr>
    </w:tbl>
    <w:p w14:paraId="0DEE1307" w14:textId="77777777" w:rsidR="00000000" w:rsidRDefault="00000000">
      <w:pPr>
        <w:divId w:val="570583048"/>
        <w:rPr>
          <w:rFonts w:eastAsia="Times New Roman" w:ascii="Times New Roman" w:hAnsi="Times New Roman" w:cs="Times New Roman"/>
        </w:rPr>
      </w:pPr>
      <w:r>
        <w:rPr>
          <w:rFonts w:eastAsia="Times New Roman" w:ascii="Times New Roman" w:hAnsi="Times New Roman" w:cs="Times New Roman"/>
        </w:rPr>
        <w:br/>
      </w:r>
    </w:p>
    <w:p w14:paraId="015CB1D0" w14:textId="77777777" w:rsidR="00000000" w:rsidRDefault="00000000">
      <w:pPr>
        <w:divId w:val="1175143988"/>
        <w:rPr>
          <w:rFonts w:eastAsia="Times New Roman" w:ascii="Times New Roman" w:hAnsi="Times New Roman" w:cs="Times New Roman"/>
        </w:rPr>
      </w:pPr>
      <w:r>
        <w:rPr>
          <w:rStyle w:val="Strong"/>
          <w:rFonts w:eastAsia="Times New Roman" w:ascii="Times New Roman" w:hAnsi="Times New Roman" w:cs="Times New Roman"/>
        </w:rPr>
        <w:t xml:space="preserve">I.  DESCRIPTION OF SERVICES </w:t>
      </w:r>
    </w:p>
    <w:p w14:paraId="5C1E29DD" w14:textId="77777777" w:rsidR="00000000" w:rsidRDefault="00000000">
      <w:pPr>
        <w:divId w:val="1462074301"/>
        <w:rPr>
          <w:rFonts w:eastAsia="Times New Roman" w:ascii="Times New Roman" w:hAnsi="Times New Roman" w:cs="Times New Roman"/>
        </w:rPr>
      </w:pPr>
      <w:r>
        <w:rPr>
          <w:rFonts w:eastAsia="Times New Roman" w:ascii="Times New Roman" w:hAnsi="Times New Roman" w:cs="Times New Roman"/>
        </w:rPr>
        <w:br/>
      </w:r>
      <w:r>
        <w:rPr>
          <w:rFonts w:eastAsia="Times New Roman" w:ascii="Times New Roman" w:hAnsi="Times New Roman" w:cs="Times New Roman"/>
        </w:rPr>
        <w:br/>
      </w:r>
      <w:r>
        <w:rPr>
          <w:rStyle w:val="Strong"/>
          <w:rFonts w:eastAsia="Times New Roman" w:ascii="Times New Roman" w:hAnsi="Times New Roman" w:cs="Times New Roman"/>
        </w:rPr>
        <w:t>Texas Health and Human Services Commission</w:t>
      </w:r>
      <w:r>
        <w:rPr>
          <w:rFonts w:eastAsia="Times New Roman" w:ascii="Times New Roman" w:hAnsi="Times New Roman" w:cs="Times New Roman"/>
        </w:rPr>
        <w:t xml:space="preserve"> requires the services of </w:t>
      </w:r>
      <w:r>
        <w:rPr>
          <w:rStyle w:val="Strong"/>
          <w:rFonts w:eastAsia="Times New Roman" w:ascii="Times New Roman" w:hAnsi="Times New Roman" w:cs="Times New Roman"/>
        </w:rPr>
        <w:t>3 Systems Analyst 3</w:t>
      </w:r>
      <w:r>
        <w:rPr>
          <w:rFonts w:eastAsia="Times New Roman" w:ascii="Times New Roman" w:hAnsi="Times New Roman" w:cs="Times New Roman"/>
        </w:rPr>
        <w:t>, hereafter referred to as Candidate(s), who meets the general qualifications of </w:t>
      </w:r>
      <w:r>
        <w:rPr>
          <w:rStyle w:val="Strong"/>
          <w:rFonts w:eastAsia="Times New Roman" w:ascii="Times New Roman" w:hAnsi="Times New Roman" w:cs="Times New Roman"/>
        </w:rPr>
        <w:t xml:space="preserve">Systems Analyst 3, Applications/Software Development </w:t>
      </w:r>
      <w:r>
        <w:rPr>
          <w:rFonts w:eastAsia="Times New Roman" w:ascii="Times New Roman" w:hAnsi="Times New Roman" w:cs="Times New Roman"/>
        </w:rPr>
        <w:t xml:space="preserve">and the specifications outlined in this document for the </w:t>
      </w:r>
      <w:r>
        <w:rPr>
          <w:rStyle w:val="Strong"/>
          <w:rFonts w:eastAsia="Times New Roman" w:ascii="Times New Roman" w:hAnsi="Times New Roman" w:cs="Times New Roman"/>
        </w:rPr>
        <w:t>Texas Health and Human Services Commission</w:t>
      </w:r>
      <w:r>
        <w:rPr>
          <w:rFonts w:eastAsia="Times New Roman" w:ascii="Times New Roman" w:hAnsi="Times New Roman" w:cs="Times New Roman"/>
        </w:rPr>
        <w:t>.</w:t>
      </w:r>
      <w:r>
        <w:rPr>
          <w:rFonts w:eastAsia="Times New Roman" w:ascii="Times New Roman" w:hAnsi="Times New Roman" w:cs="Times New Roman"/>
        </w:rPr>
        <w:br/>
      </w:r>
      <w:r>
        <w:rPr>
          <w:rFonts w:eastAsia="Times New Roman" w:ascii="Times New Roman" w:hAnsi="Times New Roman" w:cs="Times New Roman"/>
        </w:rPr>
        <w:br/>
        <w:t xml:space="preserve">All work products resulting from the project shall be considered "works made for hire" and are the property of the </w:t>
      </w:r>
      <w:r>
        <w:rPr>
          <w:rStyle w:val="Strong"/>
          <w:rFonts w:eastAsia="Times New Roman" w:ascii="Times New Roman" w:hAnsi="Times New Roman" w:cs="Times New Roman"/>
        </w:rPr>
        <w:t>Texas Health and Human Services Commission</w:t>
      </w:r>
      <w:r>
        <w:rPr>
          <w:rFonts w:eastAsia="Times New Roman" w:ascii="Times New Roman" w:hAnsi="Times New Roman" w:cs="Times New Roman"/>
        </w:rPr>
        <w:t xml:space="preserve">  and may include pre-selection requirements that potential Vendors (and their Candidates) submit to and satisfy criminal background checks as authorized by Texas law. </w:t>
      </w:r>
      <w:r>
        <w:rPr>
          <w:rStyle w:val="Strong"/>
          <w:rFonts w:eastAsia="Times New Roman" w:ascii="Times New Roman" w:hAnsi="Times New Roman" w:cs="Times New Roman"/>
        </w:rPr>
        <w:t>Texas Health and Human Services Commission</w:t>
      </w:r>
      <w:r>
        <w:rPr>
          <w:rFonts w:eastAsia="Times New Roman" w:ascii="Times New Roman" w:hAnsi="Times New Roman" w:cs="Times New Roman"/>
        </w:rPr>
        <w:t xml:space="preserve"> will pay no fees for interviews or discussions, which occur during the process of selecting a Candidate(s).</w:t>
      </w:r>
      <w:r>
        <w:rPr>
          <w:rFonts w:eastAsia="Times New Roman" w:ascii="Times New Roman" w:hAnsi="Times New Roman" w:cs="Times New Roman"/>
        </w:rPr>
        <w:br/>
      </w:r>
      <w:r>
        <w:rPr>
          <w:rFonts w:eastAsia="Times New Roman" w:ascii="Times New Roman" w:hAnsi="Times New Roman" w:cs="Times New Roman"/>
        </w:rPr>
        <w:br/>
      </w:r>
    </w:p>
    <w:p w14:paraId="0C38F10F" w14:textId="77777777" w:rsidR="00000000" w:rsidRDefault="00000000">
      <w:pPr>
        <w:pStyle w:val="NormalWeb"/>
        <w:divId w:val="1462074301"/>
        <w:rPr>
          <w:rFonts w:ascii="Times New Roman" w:hAnsi="Times New Roman" w:cs="Times New Roman" w:eastAsia="Times New Roman"/>
        </w:rPr>
      </w:pPr>
      <w:r>
        <w:rPr>
          <w:rFonts w:ascii="Times New Roman" w:hAnsi="Times New Roman" w:cs="Times New Roman" w:eastAsia="Times New Roman"/>
          <w:sz w:val="21"/>
          <w:szCs w:val="21"/>
        </w:rPr>
        <w:t>Understands business objectives and problems, identifies alternative solutions, performs studies and cost/benefit analysis of alternatives. Analyzes user requirements, procedures, and problems to automate processing or to improve existing computer system: Confers with personnel of organizational units involved to analyze current operational procedures, identify problems, and learn specific input and output requirements, such as forms of data input, how data is to be; summarized, and formats for reports. Writes detailed description of user needs, program functions, and steps required to develop or modify computer program. Reviews computer system capabilities, specifications, and scheduling limitations to determine if requested program or program change is possible within existing system.</w:t>
      </w:r>
    </w:p>
    <w:p w14:paraId="7F848F5B" w14:textId="77777777" w:rsidR="00000000" w:rsidRDefault="00000000">
      <w:pPr>
        <w:pStyle w:val="NormalWeb"/>
        <w:divId w:val="1462074301"/>
        <w:rPr>
          <w:rFonts w:ascii="Times New Roman" w:hAnsi="Times New Roman" w:cs="Times New Roman" w:eastAsia="Times New Roman"/>
        </w:rPr>
      </w:pPr>
    </w:p>
    <w:p w14:paraId="1B7C9E22" w14:textId="77777777" w:rsidR="00000000" w:rsidRDefault="00000000">
      <w:pPr>
        <w:pStyle w:val="NormalWeb"/>
        <w:divId w:val="1462074301"/>
        <w:rPr>
          <w:rFonts w:ascii="Times New Roman" w:hAnsi="Times New Roman" w:cs="Times New Roman" w:eastAsia="Times New Roman"/>
        </w:rPr>
      </w:pPr>
      <w:r>
        <w:rPr>
          <w:rFonts w:ascii="Times New Roman" w:hAnsi="Times New Roman" w:cs="Times New Roman" w:eastAsia="Times New Roman"/>
          <w:sz w:val="21"/>
          <w:szCs w:val="21"/>
        </w:rPr>
        <w:t>Full Stack Developers (Angular/Java) will be Responsible for building modern, scalable, cloud-native applications by refactoring legacy systems into microservices, developing responsive frontends, and delivering secure and observable backend services.</w:t>
      </w:r>
    </w:p>
    <w:p w14:paraId="16CB2C6F" w14:textId="77777777" w:rsidR="00000000" w:rsidRDefault="00000000">
      <w:pPr>
        <w:divId w:val="1462074301"/>
        <w:rPr>
          <w:rFonts w:eastAsia="Times New Roman" w:ascii="Times New Roman" w:hAnsi="Times New Roman" w:cs="Times New Roman"/>
        </w:rPr>
      </w:pPr>
    </w:p>
    <w:p w14:paraId="0B746D01" w14:textId="77777777" w:rsidR="00000000" w:rsidRDefault="00000000">
      <w:pPr>
        <w:divId w:val="514613942"/>
        <w:rPr>
          <w:rFonts w:eastAsia="Times New Roman" w:ascii="Times New Roman" w:hAnsi="Times New Roman" w:cs="Times New Roman"/>
        </w:rPr>
      </w:pPr>
      <w:r>
        <w:rPr>
          <w:rStyle w:val="Strong"/>
          <w:rFonts w:eastAsia="Times New Roman" w:ascii="Times New Roman" w:hAnsi="Times New Roman" w:cs="Times New Roman"/>
        </w:rPr>
        <w:t>II.  CANDIDATE SKILLS AND QUALIFICATIONS</w:t>
      </w:r>
    </w:p>
    <w:p w14:paraId="0C866834" w14:textId="77777777" w:rsidR="00000000" w:rsidRDefault="00000000">
      <w:pPr>
        <w:divId w:val="570583048"/>
        <w:rPr>
          <w:rFonts w:eastAsia="Times New Roman" w:ascii="Times New Roman" w:hAnsi="Times New Roman" w:cs="Times New Roman"/>
        </w:rPr>
      </w:pPr>
    </w:p>
    <w:tbl>
      <w:tblPr>
        <w:tblW w:w="4500" w:type="pct"/>
        <w:jc w:val="left"/>
        <w:tblCellSpacing w:w="0" w:type="dxa"/>
        <w:tblBorders>
          <w:top w:val="single" w:sz="6" w:space="0" w:color="000000"/>
          <w:left w:val="single" w:sz="6" w:space="0" w:color="000000"/>
          <w:bottom w:val="single" w:sz="6" w:space="0" w:color="000000"/>
          <w:right w:val="single" w:sz="6" w:space="0" w:color="000000"/>
        </w:tblBorders>
        <w:tblCellMar>
          <w:top w:w="100" w:type="dxa"/>
          <w:left w:w="100" w:type="dxa"/>
          <w:bottom w:w="100" w:type="dxa"/>
          <w:right w:w="100" w:type="dxa"/>
        </w:tblCellMar>
        <w:tblLook w:val="04A0" w:firstRow="1" w:lastRow="0" w:firstColumn="1" w:lastColumn="0" w:noHBand="0" w:noVBand="1"/>
      </w:tblPr>
      <w:tblGrid>
        <w:gridCol w:w="874"/>
        <w:gridCol w:w="2406"/>
        <w:gridCol w:w="4829"/>
      </w:tblGrid>
      <w:tr w:rsidR="00000000" w14:paraId="2487B636" w14:textId="77777777">
        <w:trPr>
          <w:divId w:val="2066761235"/>
          <w:tblCellSpacing w:w="0" w:type="dxa"/>
        </w:trPr>
        <w:tc>
          <w:tcPr>
            <w:tcW w:w="0" w:type="auto"/>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B584625" w14:textId="77777777" w:rsidR="00000000" w:rsidRDefault="00000000">
            <w:pPr>
              <w:rPr>
                <w:rFonts w:ascii="Times New Roman" w:eastAsia="Times New Roman" w:hAnsi="Times New Roman" w:cs="Times New Roman"/>
              </w:rPr>
            </w:pPr>
            <w:r>
              <w:rPr>
                <w:rStyle w:val="Strong"/>
                <w:rFonts w:ascii="Times New Roman" w:eastAsia="Times New Roman" w:hAnsi="Times New Roman" w:cs="Times New Roman"/>
              </w:rPr>
              <w:t>Minimum Requirements:</w:t>
            </w:r>
            <w:r>
              <w:rPr>
                <w:rFonts w:ascii="Times New Roman" w:eastAsia="Times New Roman" w:hAnsi="Times New Roman" w:cs="Times New Roman"/>
              </w:rPr>
              <w:br/>
              <w:t xml:space="preserve">Candidates that do not meet or exceed the </w:t>
            </w:r>
            <w:r>
              <w:rPr>
                <w:rStyle w:val="Strong"/>
                <w:rFonts w:ascii="Times New Roman" w:eastAsia="Times New Roman" w:hAnsi="Times New Roman" w:cs="Times New Roman"/>
              </w:rPr>
              <w:t>minimum</w:t>
            </w:r>
            <w:r>
              <w:rPr>
                <w:rFonts w:ascii="Times New Roman" w:eastAsia="Times New Roman" w:hAnsi="Times New Roman" w:cs="Times New Roman"/>
              </w:rPr>
              <w:t xml:space="preserve"> stated requirements (skills/experience) will be displayed to customers but may not be chosen for this opportunity.</w:t>
            </w:r>
          </w:p>
        </w:tc>
      </w:tr>
      <w:tr w:rsidR="00000000" w14:paraId="5A73594F" w14:textId="77777777">
        <w:trPr>
          <w:divId w:val="2066761235"/>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565F503"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Years</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3751AD4"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Required/Preferred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E930D56"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Experience</w:t>
            </w:r>
          </w:p>
        </w:tc>
      </w:tr>
      <w:tr w:rsidR="00000000" w14:paraId="40F71B26" w14:textId="77777777">
        <w:trPr>
          <w:divId w:val="2066761235"/>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63606F7"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1B5EE59"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B85A426"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Minimum 7 years of full software development lifecycle experience</w:t>
            </w:r>
          </w:p>
        </w:tc>
      </w:tr>
      <w:tr w:rsidR="00000000" w14:paraId="493E0D44" w14:textId="77777777">
        <w:trPr>
          <w:divId w:val="2066761235"/>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2D9565F"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6D364FC"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6D5F5A8"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Proficiency in modern frontend frameworks ( Angular, TypeScript)</w:t>
            </w:r>
          </w:p>
        </w:tc>
      </w:tr>
      <w:tr w:rsidR="00000000" w14:paraId="11C2E733" w14:textId="77777777">
        <w:trPr>
          <w:divId w:val="2066761235"/>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C8FBE5F"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1872617"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8CD29A2"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Strong Java backend development experience Experience designing and consuming RESTful APIs</w:t>
            </w:r>
          </w:p>
        </w:tc>
      </w:tr>
      <w:tr w:rsidR="00000000" w14:paraId="34BFC406" w14:textId="77777777">
        <w:trPr>
          <w:divId w:val="2066761235"/>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D2C3D9B"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5445859"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9FE1D88"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Strong knowledge of SQL and NoSQL database design</w:t>
            </w:r>
          </w:p>
        </w:tc>
      </w:tr>
      <w:tr w:rsidR="00000000" w14:paraId="54565906" w14:textId="77777777">
        <w:trPr>
          <w:divId w:val="2066761235"/>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BCFD6F2"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F75E7AB"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9455839"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Experience with containerization (Docker, Kubernetes)</w:t>
            </w:r>
          </w:p>
        </w:tc>
      </w:tr>
      <w:tr w:rsidR="00000000" w14:paraId="7A0AA6A6" w14:textId="77777777">
        <w:trPr>
          <w:divId w:val="2066761235"/>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FA21E9D"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97D21EF"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08BB0CE"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Experience deploying applications in cloud-native or serverless environments</w:t>
            </w:r>
          </w:p>
        </w:tc>
      </w:tr>
      <w:tr w:rsidR="00000000" w14:paraId="6C5551DD" w14:textId="77777777">
        <w:trPr>
          <w:divId w:val="2066761235"/>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5A82A04"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F608ABC"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5B71960"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Familiarity with event-driven architecture patterns</w:t>
            </w:r>
          </w:p>
        </w:tc>
      </w:tr>
      <w:tr w:rsidR="00000000" w14:paraId="2D7E54D7" w14:textId="77777777">
        <w:trPr>
          <w:divId w:val="2066761235"/>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0326AE5"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93BA457"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01C6C95"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Experience integrating DevSecOps practices into development workflows</w:t>
            </w:r>
          </w:p>
        </w:tc>
      </w:tr>
      <w:tr w:rsidR="00000000" w14:paraId="4EFE5C1C" w14:textId="77777777">
        <w:trPr>
          <w:divId w:val="2066761235"/>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289853C"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0C9336D"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1C6B443"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Experience in using AI tools for development like github , claude code etc</w:t>
            </w:r>
          </w:p>
        </w:tc>
      </w:tr>
      <w:tr w:rsidR="00000000" w14:paraId="3CD78668" w14:textId="77777777">
        <w:trPr>
          <w:divId w:val="2066761235"/>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F207BFC"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C4135E8"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Preferred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CBDEA70"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Experience refactoring monolithic applications into microservices</w:t>
            </w:r>
          </w:p>
        </w:tc>
      </w:tr>
      <w:tr w:rsidR="00000000" w14:paraId="2361BF94" w14:textId="77777777">
        <w:trPr>
          <w:divId w:val="2066761235"/>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34C14B4"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8C31DD4"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Preferred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05BF8BA"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Familiarity with observability tools (Application Insights, Prometheus)</w:t>
            </w:r>
          </w:p>
        </w:tc>
      </w:tr>
      <w:tr w:rsidR="00000000" w14:paraId="6E8C2A78" w14:textId="77777777">
        <w:trPr>
          <w:divId w:val="2066761235"/>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7FF5998"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A1D0B57"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Preferred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748CA77"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Experience with feature flags and progressive delivery</w:t>
            </w:r>
          </w:p>
        </w:tc>
      </w:tr>
      <w:tr w:rsidR="00000000" w14:paraId="4C10185F" w14:textId="77777777">
        <w:trPr>
          <w:divId w:val="2066761235"/>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246255F"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8147705"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Preferred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426B590"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Ability to produce clean, maintainable code and technical documentation</w:t>
            </w:r>
          </w:p>
        </w:tc>
      </w:tr>
      <w:tr w:rsidR="00000000" w14:paraId="7DE3BE5C" w14:textId="77777777">
        <w:trPr>
          <w:divId w:val="2066761235"/>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083E428"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ED49EBB"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Preferred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DDA61B9"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Active participation in Agile ceremonies and peer reviews</w:t>
            </w:r>
          </w:p>
        </w:tc>
      </w:tr>
    </w:tbl>
    <w:p w14:paraId="250ACC8E" w14:textId="77777777" w:rsidR="00000000" w:rsidRDefault="00000000">
      <w:pPr>
        <w:divId w:val="570583048"/>
        <w:rPr>
          <w:rFonts w:eastAsia="Times New Roman" w:ascii="Times New Roman" w:hAnsi="Times New Roman" w:cs="Times New Roman"/>
        </w:rPr>
      </w:pPr>
    </w:p>
    <w:p w14:paraId="2A56241A" w14:textId="77777777" w:rsidR="00000000" w:rsidRDefault="00000000">
      <w:pPr>
        <w:divId w:val="1878349827"/>
        <w:rPr>
          <w:rFonts w:eastAsia="Times New Roman" w:ascii="Times New Roman" w:hAnsi="Times New Roman" w:cs="Times New Roman"/>
        </w:rPr>
      </w:pPr>
      <w:r>
        <w:rPr>
          <w:rStyle w:val="Strong"/>
          <w:rFonts w:eastAsia="Times New Roman" w:ascii="Times New Roman" w:hAnsi="Times New Roman" w:cs="Times New Roman"/>
        </w:rPr>
        <w:t>III.  TERMS OF SERVICE</w:t>
      </w:r>
      <w:r>
        <w:rPr>
          <w:rFonts w:eastAsia="Times New Roman" w:ascii="Times New Roman" w:hAnsi="Times New Roman" w:cs="Times New Roman"/>
        </w:rPr>
        <w:br/>
      </w:r>
    </w:p>
    <w:p w14:paraId="45B3BBFB" w14:textId="77777777" w:rsidR="00000000" w:rsidRDefault="00000000">
      <w:pPr>
        <w:divId w:val="506555860"/>
        <w:rPr>
          <w:rFonts w:eastAsia="Times New Roman" w:ascii="Times New Roman" w:hAnsi="Times New Roman" w:cs="Times New Roman"/>
        </w:rPr>
      </w:pPr>
      <w:r>
        <w:rPr>
          <w:rFonts w:eastAsia="Times New Roman" w:ascii="Times New Roman" w:hAnsi="Times New Roman" w:cs="Times New Roman"/>
        </w:rPr>
        <w:lastRenderedPageBreak/>
        <w:t xml:space="preserve">Services are expected to start </w:t>
      </w:r>
      <w:r>
        <w:rPr>
          <w:rStyle w:val="Strong"/>
          <w:rFonts w:eastAsia="Times New Roman" w:ascii="Times New Roman" w:hAnsi="Times New Roman" w:cs="Times New Roman"/>
        </w:rPr>
        <w:t>05/01/2026</w:t>
      </w:r>
      <w:r>
        <w:rPr>
          <w:rFonts w:eastAsia="Times New Roman" w:ascii="Times New Roman" w:hAnsi="Times New Roman" w:cs="Times New Roman"/>
        </w:rPr>
        <w:t xml:space="preserve"> and are expected to complete by </w:t>
      </w:r>
      <w:r>
        <w:rPr>
          <w:rStyle w:val="Strong"/>
          <w:rFonts w:eastAsia="Times New Roman" w:ascii="Times New Roman" w:hAnsi="Times New Roman" w:cs="Times New Roman"/>
        </w:rPr>
        <w:t>08/31/2026</w:t>
      </w:r>
      <w:r>
        <w:rPr>
          <w:rFonts w:eastAsia="Times New Roman" w:ascii="Times New Roman" w:hAnsi="Times New Roman" w:cs="Times New Roman"/>
        </w:rPr>
        <w:t xml:space="preserve">. Total estimated hours per Candidate shall not exceed </w:t>
      </w:r>
      <w:r>
        <w:rPr>
          <w:rStyle w:val="Strong"/>
          <w:rFonts w:eastAsia="Times New Roman" w:ascii="Times New Roman" w:hAnsi="Times New Roman" w:cs="Times New Roman"/>
        </w:rPr>
        <w:t>780</w:t>
      </w:r>
      <w:r>
        <w:rPr>
          <w:rFonts w:eastAsia="Times New Roman" w:ascii="Times New Roman" w:hAnsi="Times New Roman" w:cs="Times New Roman"/>
        </w:rPr>
        <w:t xml:space="preserve"> hours. This service may be amended, renewed, and/or extended providing both parties agree to do so in writing.</w:t>
      </w:r>
    </w:p>
    <w:p w14:paraId="1B3F716A" w14:textId="77777777" w:rsidR="00000000" w:rsidRDefault="00000000">
      <w:pPr>
        <w:divId w:val="570583048"/>
        <w:rPr>
          <w:rFonts w:eastAsia="Times New Roman" w:ascii="Times New Roman" w:hAnsi="Times New Roman" w:cs="Times New Roman"/>
        </w:rPr>
      </w:pPr>
    </w:p>
    <w:p w14:paraId="6BEEB231" w14:textId="77777777" w:rsidR="00000000" w:rsidRDefault="00000000">
      <w:pPr>
        <w:divId w:val="1538424366"/>
        <w:rPr>
          <w:rFonts w:eastAsia="Times New Roman" w:ascii="Times New Roman" w:hAnsi="Times New Roman" w:cs="Times New Roman"/>
        </w:rPr>
      </w:pPr>
      <w:r>
        <w:rPr>
          <w:rStyle w:val="Strong"/>
          <w:rFonts w:eastAsia="Times New Roman" w:ascii="Times New Roman" w:hAnsi="Times New Roman" w:cs="Times New Roman"/>
        </w:rPr>
        <w:t>IV. WORK HOURS AND LOCATION</w:t>
      </w:r>
      <w:r>
        <w:rPr>
          <w:rFonts w:eastAsia="Times New Roman" w:ascii="Times New Roman" w:hAnsi="Times New Roman" w:cs="Times New Roman"/>
        </w:rPr>
        <w:br/>
      </w:r>
    </w:p>
    <w:p w14:paraId="3F36F4F7" w14:textId="77777777" w:rsidR="00000000" w:rsidRDefault="00000000">
      <w:pPr>
        <w:divId w:val="1303582717"/>
        <w:rPr>
          <w:rFonts w:eastAsia="Times New Roman" w:ascii="Times New Roman" w:hAnsi="Times New Roman" w:cs="Times New Roman"/>
        </w:rPr>
      </w:pPr>
      <w:r>
        <w:rPr>
          <w:rFonts w:eastAsia="Times New Roman" w:ascii="Times New Roman" w:hAnsi="Times New Roman" w:cs="Times New Roman"/>
        </w:rPr>
        <w:t xml:space="preserve">Services shall be provided during normal business hours unless otherwise coordinated through the </w:t>
      </w:r>
      <w:r>
        <w:rPr>
          <w:rStyle w:val="Strong"/>
          <w:rFonts w:eastAsia="Times New Roman" w:ascii="Times New Roman" w:hAnsi="Times New Roman" w:cs="Times New Roman"/>
        </w:rPr>
        <w:t>Texas Health and Human Services Commission</w:t>
      </w:r>
      <w:r>
        <w:rPr>
          <w:rFonts w:eastAsia="Times New Roman" w:ascii="Times New Roman" w:hAnsi="Times New Roman" w:cs="Times New Roman"/>
        </w:rPr>
        <w:t xml:space="preserve">. Normal business hours are Monday through Friday from </w:t>
      </w:r>
      <w:r>
        <w:rPr>
          <w:rStyle w:val="Strong"/>
          <w:rFonts w:eastAsia="Times New Roman" w:ascii="Times New Roman" w:hAnsi="Times New Roman" w:cs="Times New Roman"/>
        </w:rPr>
        <w:t>8:00 AM to 5:00 PM</w:t>
      </w:r>
      <w:r>
        <w:rPr>
          <w:rFonts w:eastAsia="Times New Roman" w:ascii="Times New Roman" w:hAnsi="Times New Roman" w:cs="Times New Roman"/>
        </w:rPr>
        <w:t>, excluding State holidays when the agency is closed.</w:t>
      </w:r>
      <w:r>
        <w:rPr>
          <w:rFonts w:eastAsia="Times New Roman" w:ascii="Times New Roman" w:hAnsi="Times New Roman" w:cs="Times New Roman"/>
        </w:rPr>
        <w:br/>
      </w:r>
      <w:r>
        <w:rPr>
          <w:rFonts w:eastAsia="Times New Roman" w:ascii="Times New Roman" w:hAnsi="Times New Roman" w:cs="Times New Roman"/>
        </w:rPr>
        <w:br/>
        <w:t xml:space="preserve">The primary work location(s) will be at </w:t>
      </w:r>
      <w:r>
        <w:rPr>
          <w:rStyle w:val="Strong"/>
          <w:rFonts w:eastAsia="Times New Roman" w:ascii="Times New Roman" w:hAnsi="Times New Roman" w:cs="Times New Roman"/>
        </w:rPr>
        <w:t>4601 W Guadalupe St, Austin, Texas 78751</w:t>
      </w:r>
      <w:r>
        <w:rPr>
          <w:rFonts w:eastAsia="Times New Roman" w:ascii="Times New Roman" w:hAnsi="Times New Roman" w:cs="Times New Roman"/>
        </w:rPr>
        <w:t xml:space="preserve">. The working position is </w:t>
      </w:r>
      <w:r>
        <w:rPr>
          <w:rStyle w:val="Strong"/>
          <w:rFonts w:eastAsia="Times New Roman" w:ascii="Times New Roman" w:hAnsi="Times New Roman" w:cs="Times New Roman"/>
        </w:rPr>
        <w:t>Hybrid - On Site and Telework</w:t>
      </w:r>
      <w:r>
        <w:rPr>
          <w:rFonts w:eastAsia="Times New Roman" w:ascii="Times New Roman" w:hAnsi="Times New Roman" w:cs="Times New Roman"/>
        </w:rPr>
        <w:t>. Any and all travel, per diem, parking, and/or living expenses shall be at the Candidate's and/or Vendor's expense. </w:t>
      </w:r>
      <w:r>
        <w:rPr>
          <w:rStyle w:val="Strong"/>
          <w:rFonts w:eastAsia="Times New Roman" w:ascii="Times New Roman" w:hAnsi="Times New Roman" w:cs="Times New Roman"/>
        </w:rPr>
        <w:t>Texas Health and Human Services Commission</w:t>
      </w:r>
      <w:r>
        <w:rPr>
          <w:rFonts w:eastAsia="Times New Roman" w:ascii="Times New Roman" w:hAnsi="Times New Roman" w:cs="Times New Roman"/>
        </w:rPr>
        <w:t xml:space="preserve"> will provide pre-approved, written authorization for travel for any services to be performed away from the primary work location(s). Pre-approved travel expenses are limited to the rates and comply with the rules prescribed by the State of Texas for travel by its classified employees, including any requirement for original receipts.</w:t>
      </w:r>
      <w:r>
        <w:rPr>
          <w:rFonts w:eastAsia="Times New Roman" w:ascii="Times New Roman" w:hAnsi="Times New Roman" w:cs="Times New Roman"/>
        </w:rPr>
        <w:br/>
      </w:r>
      <w:r>
        <w:rPr>
          <w:rFonts w:eastAsia="Times New Roman" w:ascii="Times New Roman" w:hAnsi="Times New Roman" w:cs="Times New Roman"/>
        </w:rPr>
        <w:br/>
        <w:t xml:space="preserve">The Candidate(s) may be required to work outside the normal business hours on weekends, evenings and holidays, as requested. Payment for work over 40 hours will be at the hourly rate quoted and must be coordinated and pre-approved through </w:t>
      </w:r>
      <w:r>
        <w:rPr>
          <w:rStyle w:val="Strong"/>
          <w:rFonts w:eastAsia="Times New Roman" w:ascii="Times New Roman" w:hAnsi="Times New Roman" w:cs="Times New Roman"/>
        </w:rPr>
        <w:t>Texas Health and Human Services Commission</w:t>
      </w:r>
      <w:r>
        <w:rPr>
          <w:rFonts w:eastAsia="Times New Roman" w:ascii="Times New Roman" w:hAnsi="Times New Roman" w:cs="Times New Roman"/>
        </w:rPr>
        <w:t>.</w:t>
      </w:r>
    </w:p>
    <w:p w14:paraId="3A60889D" w14:textId="77777777" w:rsidR="00000000" w:rsidRDefault="00000000">
      <w:pPr>
        <w:divId w:val="570583048"/>
        <w:rPr>
          <w:rFonts w:eastAsia="Times New Roman" w:ascii="Times New Roman" w:hAnsi="Times New Roman" w:cs="Times New Roman"/>
        </w:rPr>
      </w:pPr>
    </w:p>
    <w:p w14:paraId="2465C38E" w14:textId="77777777" w:rsidR="00000000" w:rsidRDefault="00000000">
      <w:pPr>
        <w:divId w:val="9647623"/>
        <w:rPr>
          <w:rFonts w:eastAsia="Times New Roman" w:ascii="Times New Roman" w:hAnsi="Times New Roman" w:cs="Times New Roman"/>
        </w:rPr>
      </w:pPr>
      <w:r>
        <w:rPr>
          <w:rStyle w:val="Strong"/>
          <w:rFonts w:eastAsia="Times New Roman" w:ascii="Times New Roman" w:hAnsi="Times New Roman" w:cs="Times New Roman"/>
        </w:rPr>
        <w:t>V.  OTHER SPECIAL REQUIREMENTS</w:t>
      </w:r>
    </w:p>
    <w:p w14:paraId="00A3B261" w14:textId="77777777" w:rsidR="00000000" w:rsidRDefault="00000000">
      <w:pPr>
        <w:pStyle w:val="Heading2"/>
        <w:divId w:val="1649633060"/>
        <w:rPr>
          <w:rFonts w:eastAsia="Times New Roman" w:ascii="Times New Roman" w:hAnsi="Times New Roman" w:cs="Times New Roman"/>
        </w:rPr>
      </w:pPr>
      <w:r>
        <w:rPr>
          <w:rFonts w:eastAsia="Times New Roman" w:ascii="Times New Roman" w:hAnsi="Times New Roman" w:cs="Times New Roman"/>
        </w:rPr>
        <w:t xml:space="preserve">TERM OF SERVICE </w:t>
      </w:r>
    </w:p>
    <w:p w14:paraId="22FEDE06" w14:textId="77777777" w:rsidR="00000000" w:rsidRDefault="00000000">
      <w:pPr>
        <w:pStyle w:val="Heading2"/>
        <w:divId w:val="1649633060"/>
        <w:rPr>
          <w:rFonts w:eastAsia="Times New Roman" w:ascii="Times New Roman" w:hAnsi="Times New Roman" w:cs="Times New Roman"/>
        </w:rPr>
      </w:pPr>
      <w:r>
        <w:rPr>
          <w:rFonts w:eastAsia="Times New Roman" w:ascii="Times New Roman" w:hAnsi="Times New Roman" w:cs="Times New Roman"/>
        </w:rPr>
        <w:t xml:space="preserve">Services are expected to start on or around May 1, 2026, and are expected to be completed by August 31, 2026. Total estimated hours per candidate shall not exceed 780 hours for FY26. </w:t>
      </w:r>
    </w:p>
    <w:p w14:paraId="27CCC85D" w14:textId="77777777" w:rsidR="00000000" w:rsidRDefault="00000000">
      <w:pPr>
        <w:pStyle w:val="Heading2"/>
        <w:divId w:val="1649633060"/>
        <w:rPr>
          <w:rFonts w:eastAsia="Times New Roman" w:ascii="Times New Roman" w:hAnsi="Times New Roman" w:cs="Times New Roman"/>
        </w:rPr>
      </w:pPr>
      <w:r>
        <w:rPr>
          <w:rFonts w:eastAsia="Times New Roman" w:ascii="Times New Roman" w:hAnsi="Times New Roman" w:cs="Times New Roman"/>
        </w:rPr>
        <w:t>WORK HOURS AND LOCATION</w:t>
      </w:r>
    </w:p>
    <w:p w14:paraId="762F4E08" w14:textId="77777777" w:rsidR="00000000" w:rsidRDefault="00000000">
      <w:pPr>
        <w:pStyle w:val="NormalWeb"/>
        <w:divId w:val="1649633060"/>
        <w:rPr>
          <w:rFonts w:ascii="Times New Roman" w:hAnsi="Times New Roman" w:cs="Times New Roman" w:eastAsia="Times New Roman"/>
        </w:rPr>
      </w:pPr>
      <w:r>
        <w:rPr>
          <w:rFonts w:ascii="Times New Roman" w:hAnsi="Times New Roman" w:cs="Times New Roman" w:eastAsia="Times New Roman"/>
          <w:sz w:val="22"/>
          <w:szCs w:val="22"/>
        </w:rPr>
        <w:t xml:space="preserve">A) Services shall be provided during normal business hours unless otherwise coordinated through the Agency. Normal business hours are Monday through Friday from 8:00 a.m. through 5:00 p.m., excluding Texas state holidays when the agency is closed. </w:t>
      </w:r>
    </w:p>
    <w:p w14:paraId="71B16982" w14:textId="77777777" w:rsidR="00000000" w:rsidRDefault="00000000">
      <w:pPr>
        <w:pStyle w:val="NormalWeb"/>
        <w:divId w:val="1649633060"/>
        <w:rPr>
          <w:rFonts w:ascii="Times New Roman" w:hAnsi="Times New Roman" w:cs="Times New Roman" w:eastAsia="Times New Roman"/>
        </w:rPr>
      </w:pPr>
      <w:r>
        <w:rPr>
          <w:rFonts w:ascii="Times New Roman" w:hAnsi="Times New Roman" w:cs="Times New Roman" w:eastAsia="Times New Roman"/>
          <w:sz w:val="22"/>
          <w:szCs w:val="22"/>
        </w:rPr>
        <w:t>B) The primary work location will be 4601 W Guadalupe St, Austin, Texas 78751.</w:t>
      </w:r>
    </w:p>
    <w:p w14:paraId="599E3FF0" w14:textId="77777777" w:rsidR="00000000" w:rsidRDefault="00000000">
      <w:pPr>
        <w:pStyle w:val="NormalWeb"/>
        <w:divId w:val="1649633060"/>
        <w:rPr>
          <w:rFonts w:ascii="Times New Roman" w:hAnsi="Times New Roman" w:cs="Times New Roman" w:eastAsia="Times New Roman"/>
        </w:rPr>
      </w:pPr>
      <w:r>
        <w:rPr>
          <w:rStyle w:val="Strong"/>
          <w:rFonts w:ascii="Times New Roman" w:hAnsi="Times New Roman" w:cs="Times New Roman" w:eastAsia="Times New Roman"/>
        </w:rPr>
        <w:t xml:space="preserve">Position will be 3 days remote with 2 days (Mon &amp; Thurs) required to be onsite at the location listed above. </w:t>
      </w:r>
    </w:p>
    <w:p w14:paraId="72076EDF" w14:textId="77777777" w:rsidR="00000000" w:rsidRDefault="00000000">
      <w:pPr>
        <w:pStyle w:val="NormalWeb"/>
        <w:divId w:val="1649633060"/>
        <w:rPr>
          <w:rFonts w:ascii="Times New Roman" w:hAnsi="Times New Roman" w:cs="Times New Roman" w:eastAsia="Times New Roman"/>
        </w:rPr>
      </w:pPr>
      <w:r>
        <w:rPr>
          <w:rStyle w:val="Strong"/>
          <w:rFonts w:ascii="Times New Roman" w:hAnsi="Times New Roman" w:cs="Times New Roman" w:eastAsia="Times New Roman"/>
        </w:rPr>
        <w:t>Program will only allow candidates who are LOCAL TO THE AUSTIN AREA ONLY (Within 50-mile radius). **Subject to change per the hiring team**</w:t>
      </w:r>
    </w:p>
    <w:p w14:paraId="7116983C" w14:textId="77777777" w:rsidR="00000000" w:rsidRDefault="00000000">
      <w:pPr>
        <w:pStyle w:val="NormalWeb"/>
        <w:divId w:val="1649633060"/>
        <w:rPr>
          <w:rFonts w:ascii="Times New Roman" w:hAnsi="Times New Roman" w:cs="Times New Roman" w:eastAsia="Times New Roman"/>
        </w:rPr>
      </w:pPr>
      <w:r>
        <w:rPr>
          <w:rStyle w:val="Strong"/>
          <w:rFonts w:ascii="Times New Roman" w:hAnsi="Times New Roman" w:cs="Times New Roman" w:eastAsia="Times New Roman"/>
        </w:rPr>
        <w:t xml:space="preserve">Please do </w:t>
      </w:r>
      <w:r>
        <w:rPr>
          <w:rStyle w:val="Strong"/>
          <w:rFonts w:ascii="Times New Roman" w:hAnsi="Times New Roman" w:cs="Times New Roman" w:eastAsia="Times New Roman"/>
          <w:u w:val="single"/>
        </w:rPr>
        <w:t>not</w:t>
      </w:r>
      <w:r>
        <w:rPr>
          <w:rStyle w:val="Strong"/>
          <w:rFonts w:ascii="Times New Roman" w:hAnsi="Times New Roman" w:cs="Times New Roman" w:eastAsia="Times New Roman"/>
        </w:rPr>
        <w:t xml:space="preserve"> submit candidates who are currently out of state and are planning to move to Texas. Candidates must </w:t>
      </w:r>
      <w:r>
        <w:rPr>
          <w:rStyle w:val="Strong"/>
          <w:rFonts w:ascii="Times New Roman" w:hAnsi="Times New Roman" w:cs="Times New Roman" w:eastAsia="Times New Roman"/>
          <w:u w:val="single"/>
        </w:rPr>
        <w:t>already</w:t>
      </w:r>
      <w:r>
        <w:rPr>
          <w:rStyle w:val="Strong"/>
          <w:rFonts w:ascii="Times New Roman" w:hAnsi="Times New Roman" w:cs="Times New Roman" w:eastAsia="Times New Roman"/>
        </w:rPr>
        <w:t xml:space="preserve"> reside in Texas.</w:t>
      </w:r>
    </w:p>
    <w:p w14:paraId="120A8558" w14:textId="77777777" w:rsidR="00000000" w:rsidRDefault="00000000">
      <w:pPr>
        <w:pStyle w:val="NormalWeb"/>
        <w:divId w:val="1649633060"/>
        <w:rPr>
          <w:rFonts w:ascii="Times New Roman" w:hAnsi="Times New Roman" w:cs="Times New Roman" w:eastAsia="Times New Roman"/>
        </w:rPr>
      </w:pPr>
      <w:r>
        <w:rPr>
          <w:rFonts w:ascii="Times New Roman" w:hAnsi="Times New Roman" w:cs="Times New Roman" w:eastAsia="Times New Roman"/>
          <w:sz w:val="22"/>
          <w:szCs w:val="22"/>
        </w:rPr>
        <w:t>C) Any and all travel, per diem, parking, and/or living expenses shall be at the worker’s and/or Vendor’s expense.</w:t>
      </w:r>
    </w:p>
    <w:p w14:paraId="77EF4573" w14:textId="77777777" w:rsidR="00000000" w:rsidRDefault="00000000">
      <w:pPr>
        <w:pStyle w:val="NormalWeb"/>
        <w:divId w:val="1649633060"/>
        <w:rPr>
          <w:rFonts w:ascii="Times New Roman" w:hAnsi="Times New Roman" w:cs="Times New Roman" w:eastAsia="Times New Roman"/>
        </w:rPr>
      </w:pPr>
      <w:r>
        <w:rPr>
          <w:rFonts w:ascii="Times New Roman" w:hAnsi="Times New Roman" w:cs="Times New Roman" w:eastAsia="Times New Roman"/>
          <w:sz w:val="22"/>
          <w:szCs w:val="22"/>
        </w:rPr>
        <w:t>D) The worker may be required to work remotely at HHSC discretion, up to 100 percent of the time.</w:t>
      </w:r>
    </w:p>
    <w:p w14:paraId="3C2E7CD5" w14:textId="77777777" w:rsidR="00000000" w:rsidRDefault="00000000">
      <w:pPr>
        <w:pStyle w:val="NormalWeb"/>
        <w:divId w:val="1649633060"/>
        <w:rPr>
          <w:rFonts w:ascii="Times New Roman" w:hAnsi="Times New Roman" w:cs="Times New Roman" w:eastAsia="Times New Roman"/>
        </w:rPr>
      </w:pPr>
      <w:r>
        <w:rPr>
          <w:rFonts w:ascii="Times New Roman" w:hAnsi="Times New Roman" w:cs="Times New Roman" w:eastAsia="Times New Roman"/>
          <w:sz w:val="22"/>
          <w:szCs w:val="22"/>
        </w:rPr>
        <w:lastRenderedPageBreak/>
        <w:t>E) The worker may be required to work outside the normal business hours on weekends, evenings and holidays, as requested. Payment for work over 40 hours will be at the hourly rate quoted and must be coordinated and pre-approved through the Agency.</w:t>
      </w:r>
    </w:p>
    <w:p w14:paraId="033D7DBB" w14:textId="77777777" w:rsidR="00FF1CF5" w:rsidRDefault="00000000">
      <w:pPr>
        <w:pageBreakBefore/>
        <w:divId w:val="869877843"/>
        <w:rPr>
          <w:rFonts w:eastAsia="Times New Roman"/>
        </w:rPr>
        <w:spacing w:before="0" w:after="0" w:line="240" w:lineRule="auto"/>
      </w:pPr>
      <w:r>
        <w:rPr>
          <w:rFonts w:eastAsia="Times New Roman"/>
        </w:rPr>
        <w:t> </w:t>
      </w:r>
    </w:p>
    <w:p w14:paraId="690D1692" w14:textId="77777777" w:rsidR="00FF1CF5" w:rsidRDefault="00000000">
      <w:pPr>
        <w:jc w:val="center"/>
        <w:divId w:val="1328751809"/>
        <w:rPr>
          <w:rFonts w:eastAsia="Times New Roman"/>
        </w:rPr>
      </w:pPr>
      <w:r>
        <w:rPr>
          <w:rStyle w:val="Strong"/>
          <w:rFonts w:eastAsia="Times New Roman"/>
        </w:rPr>
        <w:t>CANDIDATE REFERENCE</w:t>
      </w:r>
    </w:p>
    <w:p w14:paraId="3627BC41" w14:textId="77777777" w:rsidR="00FF1CF5" w:rsidRDefault="00000000">
      <w:pPr>
        <w:divId w:val="1328751809"/>
        <w:rPr>
          <w:rFonts w:eastAsia="Times New Roman"/>
        </w:rPr>
        <w:spacing w:before="0" w:after="0" w:line="240" w:lineRule="auto"/>
      </w:pPr>
      <w:r>
        <w:rPr>
          <w:rFonts w:eastAsia="Times New Roman"/>
        </w:rPr>
        <w:br/>
      </w:r>
    </w:p>
    <w:tbl>
      <w:tblPr>
        <w:tblW w:w="4671" w:type="pct"/>
        <w:tblCellSpacing w:w="0" w:type="dxa"/>
        <w:tblInd w:w="172" w:type="dxa"/>
        <w:tblCellMar>
          <w:top w:w="15" w:type="dxa"/>
          <w:left w:w="15" w:type="dxa"/>
          <w:bottom w:w="15" w:type="dxa"/>
          <w:right w:w="15" w:type="dxa"/>
        </w:tblCellMar>
        <w:tblLook w:val="04A0" w:firstRow="1" w:lastRow="0" w:firstColumn="1" w:lastColumn="0" w:noHBand="0" w:noVBand="1"/>
      </w:tblPr>
      <w:tblGrid>
        <w:gridCol w:w="3595"/>
        <w:gridCol w:w="5134"/>
      </w:tblGrid>
      <w:tr w:rsidR="00FF1CF5" w14:paraId="2DB1B58E"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2D6DD298" w14:textId="7F24387B" w:rsidR="00FF1CF5" w:rsidRDefault="001B525D">
            <w:pPr>
              <w:rPr>
                <w:rFonts w:ascii="Arial" w:eastAsia="Times New Roman" w:hAnsi="Arial" w:cs="Arial"/>
              </w:rPr>
            </w:pPr>
            <w:r>
              <w:rPr>
                <w:rFonts w:ascii="Times New Roman" w:hAnsi="Times New Roman"/>
              </w:rPr>
              <w:t>Solicitation Number: 529601667</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6934E7E9" w14:textId="676CE656" w:rsidR="00FF1CF5" w:rsidRDefault="001B525D">
            <w:pPr>
              <w:rPr>
                <w:rFonts w:ascii="Arial" w:eastAsia="Times New Roman" w:hAnsi="Arial" w:cs="Arial"/>
              </w:rPr>
            </w:pPr>
            <w:r>
              <w:rPr>
                <w:rFonts w:ascii="Times New Roman" w:hAnsi="Times New Roman"/>
              </w:rPr>
              <w:t>Title/Level: Systems Analyst 3</w:t>
            </w:r>
          </w:p>
        </w:tc>
      </w:tr>
      <w:tr w:rsidR="00FF1CF5" w14:paraId="0A17E973"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158ECF3F" w14:textId="57CD6EE5" w:rsidR="00FF1CF5" w:rsidRDefault="001B525D">
            <w:pPr>
              <w:rPr>
                <w:rFonts w:ascii="Arial" w:eastAsia="Times New Roman" w:hAnsi="Arial" w:cs="Arial"/>
              </w:rPr>
            </w:pPr>
            <w:r>
              <w:rPr>
                <w:rFonts w:ascii="Times New Roman" w:hAnsi="Times New Roman"/>
              </w:rPr>
              <w:t>Candidate Name:</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22B16261" w14:textId="4C800C83" w:rsidR="00FF1CF5" w:rsidRDefault="001B525D">
            <w:pPr>
              <w:rPr>
                <w:rFonts w:ascii="Arial" w:eastAsia="Times New Roman" w:hAnsi="Arial" w:cs="Arial"/>
              </w:rPr>
            </w:pPr>
            <w:r>
              <w:rPr>
                <w:rFonts w:ascii="Arial" w:eastAsia="Times New Roman" w:hAnsi="Arial" w:cs="Arial"/>
              </w:rPr>
              <w:t xml:space="preserve"> Category: Applications/Software Development</w:t>
            </w:r>
          </w:p>
        </w:tc>
      </w:tr>
    </w:tbl>
    <w:p w14:paraId="52639BD2" w14:textId="77777777" w:rsidR="00FF1CF5" w:rsidRDefault="00FF1CF5">
      <w:pPr>
        <w:divId w:val="1328751809"/>
        <w:rPr>
          <w:rFonts w:eastAsia="Times New Roman"/>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2880"/>
        <w:gridCol w:w="1620"/>
        <w:gridCol w:w="852"/>
        <w:gridCol w:w="3072"/>
      </w:tblGrid>
      <w:tr w:rsidR="00FF1CF5" w:rsidRPr="003B7287" w14:paraId="48A08D59" w14:textId="77777777" w:rsidTr="00832DFC">
        <w:trPr>
          <w:divId w:val="1328751809"/>
          <w:cantSplit/>
        </w:trPr>
        <w:tc>
          <w:tcPr>
            <w:tcW w:w="2880" w:type="dxa"/>
            <w:tcBorders>
              <w:top w:val="nil"/>
              <w:bottom w:val="nil"/>
            </w:tcBorders>
            <w:hideMark/>
          </w:tcPr>
          <w:p w14:paraId="525DA639" w14:textId="77777777"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p>
        </w:tc>
        <w:tc>
          <w:tcPr>
            <w:tcW w:w="5544" w:type="dxa"/>
            <w:gridSpan w:val="3"/>
          </w:tcPr>
          <w:p w14:paraId="6DBEB7DD" w14:textId="77777777" w:rsidR="00FF1CF5" w:rsidRPr="003B7287" w:rsidRDefault="00FF1CF5">
            <w:pPr>
              <w:pStyle w:val="PlainText"/>
              <w:rPr>
                <w:sz w:val="22"/>
                <w:szCs w:val="22"/>
              </w:rPr>
            </w:pPr>
          </w:p>
        </w:tc>
      </w:tr>
      <w:tr w:rsidR="00FF1CF5" w:rsidRPr="003B7287" w14:paraId="6F3C8C15" w14:textId="77777777" w:rsidTr="00832DFC">
        <w:trPr>
          <w:divId w:val="1328751809"/>
          <w:trHeight w:val="197"/>
        </w:trPr>
        <w:tc>
          <w:tcPr>
            <w:tcW w:w="2880" w:type="dxa"/>
            <w:tcBorders>
              <w:top w:val="nil"/>
              <w:bottom w:val="nil"/>
            </w:tcBorders>
            <w:hideMark/>
          </w:tcPr>
          <w:p w14:paraId="525B771B"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544" w:type="dxa"/>
            <w:gridSpan w:val="3"/>
            <w:tcBorders>
              <w:top w:val="single" w:sz="4" w:space="0" w:color="auto"/>
              <w:left w:val="nil"/>
              <w:bottom w:val="single" w:sz="4" w:space="0" w:color="auto"/>
              <w:right w:val="nil"/>
            </w:tcBorders>
          </w:tcPr>
          <w:p w14:paraId="19F5369B" w14:textId="77777777" w:rsidR="00FF1CF5" w:rsidRPr="003B7287" w:rsidRDefault="00FF1CF5">
            <w:pPr>
              <w:pStyle w:val="PlainText"/>
              <w:rPr>
                <w:sz w:val="22"/>
                <w:szCs w:val="22"/>
              </w:rPr>
            </w:pPr>
          </w:p>
        </w:tc>
      </w:tr>
      <w:tr w:rsidR="00FF1CF5" w:rsidRPr="003B7287" w14:paraId="7F72FF13" w14:textId="77777777" w:rsidTr="00832DFC">
        <w:trPr>
          <w:divId w:val="1328751809"/>
        </w:trPr>
        <w:tc>
          <w:tcPr>
            <w:tcW w:w="2880" w:type="dxa"/>
            <w:tcBorders>
              <w:top w:val="nil"/>
              <w:bottom w:val="nil"/>
            </w:tcBorders>
            <w:hideMark/>
          </w:tcPr>
          <w:p w14:paraId="00D6EF2E"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p>
        </w:tc>
        <w:tc>
          <w:tcPr>
            <w:tcW w:w="5544" w:type="dxa"/>
            <w:gridSpan w:val="3"/>
            <w:tcBorders>
              <w:top w:val="nil"/>
              <w:left w:val="nil"/>
              <w:bottom w:val="single" w:sz="4" w:space="0" w:color="auto"/>
              <w:right w:val="nil"/>
            </w:tcBorders>
          </w:tcPr>
          <w:p w14:paraId="50A25A67" w14:textId="77777777" w:rsidR="00FF1CF5" w:rsidRPr="003B7287" w:rsidRDefault="00FF1CF5">
            <w:pPr>
              <w:pStyle w:val="PlainText"/>
              <w:rPr>
                <w:sz w:val="22"/>
                <w:szCs w:val="22"/>
              </w:rPr>
            </w:pPr>
          </w:p>
        </w:tc>
      </w:tr>
      <w:tr w:rsidR="00FF1CF5" w:rsidRPr="003B7287" w14:paraId="064B7533" w14:textId="77777777" w:rsidTr="00832DFC">
        <w:trPr>
          <w:divId w:val="1328751809"/>
        </w:trPr>
        <w:tc>
          <w:tcPr>
            <w:tcW w:w="4500" w:type="dxa"/>
            <w:gridSpan w:val="2"/>
            <w:tcBorders>
              <w:top w:val="nil"/>
              <w:bottom w:val="nil"/>
            </w:tcBorders>
            <w:hideMark/>
          </w:tcPr>
          <w:p w14:paraId="50C1881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B8E1F17" w14:textId="77777777" w:rsidR="00FF1CF5" w:rsidRPr="003B7287" w:rsidRDefault="00FF1CF5">
            <w:pPr>
              <w:pStyle w:val="PlainText"/>
              <w:rPr>
                <w:sz w:val="22"/>
                <w:szCs w:val="22"/>
              </w:rPr>
            </w:pPr>
          </w:p>
        </w:tc>
      </w:tr>
      <w:tr w:rsidR="00FF1CF5" w:rsidRPr="003B7287" w14:paraId="634B6137" w14:textId="77777777" w:rsidTr="00832DFC">
        <w:trPr>
          <w:divId w:val="1328751809"/>
        </w:trPr>
        <w:tc>
          <w:tcPr>
            <w:tcW w:w="2880" w:type="dxa"/>
            <w:tcBorders>
              <w:top w:val="nil"/>
              <w:bottom w:val="nil"/>
            </w:tcBorders>
            <w:hideMark/>
          </w:tcPr>
          <w:p w14:paraId="17DBCFB7"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544" w:type="dxa"/>
            <w:gridSpan w:val="3"/>
            <w:tcBorders>
              <w:top w:val="single" w:sz="4" w:space="0" w:color="auto"/>
              <w:left w:val="nil"/>
              <w:bottom w:val="single" w:sz="4" w:space="0" w:color="auto"/>
              <w:right w:val="nil"/>
            </w:tcBorders>
          </w:tcPr>
          <w:p w14:paraId="66BC5D12" w14:textId="77777777" w:rsidR="00FF1CF5" w:rsidRPr="003B7287" w:rsidRDefault="00FF1CF5">
            <w:pPr>
              <w:pStyle w:val="PlainText"/>
              <w:rPr>
                <w:sz w:val="22"/>
                <w:szCs w:val="22"/>
              </w:rPr>
            </w:pPr>
          </w:p>
        </w:tc>
      </w:tr>
      <w:tr w:rsidR="00FF1CF5" w:rsidRPr="003B7287" w14:paraId="15662E89" w14:textId="77777777" w:rsidTr="00832DFC">
        <w:trPr>
          <w:divId w:val="1328751809"/>
        </w:trPr>
        <w:tc>
          <w:tcPr>
            <w:tcW w:w="5352" w:type="dxa"/>
            <w:gridSpan w:val="3"/>
            <w:tcBorders>
              <w:top w:val="nil"/>
              <w:bottom w:val="nil"/>
            </w:tcBorders>
            <w:hideMark/>
          </w:tcPr>
          <w:p w14:paraId="5DDD677A"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1D78DC3" w14:textId="77777777" w:rsidR="00FF1CF5" w:rsidRPr="003B7287" w:rsidRDefault="00FF1CF5">
            <w:pPr>
              <w:pStyle w:val="PlainText"/>
              <w:rPr>
                <w:sz w:val="22"/>
                <w:szCs w:val="22"/>
              </w:rPr>
            </w:pPr>
          </w:p>
        </w:tc>
      </w:tr>
    </w:tbl>
    <w:p w14:paraId="0C13F632"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630D4DF" w14:textId="77777777">
        <w:trPr>
          <w:divId w:val="1328751809"/>
        </w:trPr>
        <w:tc>
          <w:tcPr>
            <w:tcW w:w="450" w:type="dxa"/>
            <w:tcBorders>
              <w:top w:val="single" w:sz="4" w:space="0" w:color="auto"/>
              <w:left w:val="single" w:sz="4" w:space="0" w:color="auto"/>
              <w:bottom w:val="single" w:sz="4" w:space="0" w:color="auto"/>
              <w:right w:val="nil"/>
            </w:tcBorders>
          </w:tcPr>
          <w:p w14:paraId="74D88705"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31C0C720"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4BA3D74A"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787025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41723A0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629A1CB"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6A63269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12E10BA3" w14:textId="77777777">
        <w:trPr>
          <w:divId w:val="1328751809"/>
        </w:trPr>
        <w:tc>
          <w:tcPr>
            <w:tcW w:w="450" w:type="dxa"/>
            <w:tcBorders>
              <w:top w:val="single" w:sz="4" w:space="0" w:color="auto"/>
              <w:left w:val="single" w:sz="4" w:space="0" w:color="auto"/>
              <w:bottom w:val="single" w:sz="4" w:space="0" w:color="auto"/>
              <w:right w:val="nil"/>
            </w:tcBorders>
          </w:tcPr>
          <w:p w14:paraId="78CCFFF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6B84AA01"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B7ACB3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10D2071F"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6467EE73"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0233A8D8"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5E88234A"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4F3B2839" w14:textId="77777777" w:rsidTr="001B525D">
        <w:trPr>
          <w:divId w:val="1328751809"/>
          <w:cantSplit/>
        </w:trPr>
        <w:tc>
          <w:tcPr>
            <w:tcW w:w="3053" w:type="dxa"/>
            <w:tcBorders>
              <w:top w:val="nil"/>
              <w:bottom w:val="nil"/>
            </w:tcBorders>
            <w:hideMark/>
          </w:tcPr>
          <w:p w14:paraId="29D7017E" w14:textId="77777777" w:rsidR="00832DFC" w:rsidRDefault="00832DFC">
            <w:pPr>
              <w:pStyle w:val="PlainText"/>
              <w:rPr>
                <w:b/>
                <w:sz w:val="22"/>
                <w:szCs w:val="22"/>
              </w:rPr>
            </w:pPr>
          </w:p>
          <w:p w14:paraId="27BEABC5" w14:textId="669E9F91"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58D06EE5" w14:textId="77777777" w:rsidR="00FF1CF5" w:rsidRPr="003B7287" w:rsidRDefault="00FF1CF5">
            <w:pPr>
              <w:pStyle w:val="PlainText"/>
              <w:rPr>
                <w:sz w:val="22"/>
                <w:szCs w:val="22"/>
              </w:rPr>
            </w:pPr>
          </w:p>
        </w:tc>
      </w:tr>
      <w:tr w:rsidR="00FF1CF5" w:rsidRPr="003B7287" w14:paraId="6A593438" w14:textId="77777777" w:rsidTr="001B525D">
        <w:trPr>
          <w:divId w:val="1328751809"/>
          <w:trHeight w:val="197"/>
        </w:trPr>
        <w:tc>
          <w:tcPr>
            <w:tcW w:w="3053" w:type="dxa"/>
            <w:tcBorders>
              <w:top w:val="nil"/>
              <w:bottom w:val="nil"/>
            </w:tcBorders>
            <w:hideMark/>
          </w:tcPr>
          <w:p w14:paraId="2B82F52A"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5A0419A8" w14:textId="77777777" w:rsidR="00FF1CF5" w:rsidRPr="003B7287" w:rsidRDefault="00FF1CF5">
            <w:pPr>
              <w:pStyle w:val="PlainText"/>
              <w:rPr>
                <w:sz w:val="22"/>
                <w:szCs w:val="22"/>
              </w:rPr>
            </w:pPr>
          </w:p>
        </w:tc>
      </w:tr>
      <w:tr w:rsidR="00FF1CF5" w:rsidRPr="003B7287" w14:paraId="245FD102" w14:textId="77777777" w:rsidTr="001B525D">
        <w:trPr>
          <w:divId w:val="1328751809"/>
        </w:trPr>
        <w:tc>
          <w:tcPr>
            <w:tcW w:w="3053" w:type="dxa"/>
            <w:tcBorders>
              <w:top w:val="nil"/>
              <w:bottom w:val="nil"/>
            </w:tcBorders>
            <w:hideMark/>
          </w:tcPr>
          <w:p w14:paraId="7B3541A6"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4524806E" w14:textId="77777777" w:rsidR="00FF1CF5" w:rsidRPr="003B7287" w:rsidRDefault="00FF1CF5">
            <w:pPr>
              <w:pStyle w:val="PlainText"/>
              <w:rPr>
                <w:sz w:val="22"/>
                <w:szCs w:val="22"/>
              </w:rPr>
            </w:pPr>
          </w:p>
        </w:tc>
      </w:tr>
      <w:tr w:rsidR="00FF1CF5" w:rsidRPr="003B7287" w14:paraId="41394F40" w14:textId="77777777" w:rsidTr="001B525D">
        <w:trPr>
          <w:divId w:val="1328751809"/>
        </w:trPr>
        <w:tc>
          <w:tcPr>
            <w:tcW w:w="4500" w:type="dxa"/>
            <w:gridSpan w:val="2"/>
            <w:tcBorders>
              <w:top w:val="nil"/>
              <w:bottom w:val="nil"/>
            </w:tcBorders>
            <w:hideMark/>
          </w:tcPr>
          <w:p w14:paraId="11817E7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FDCB5DB" w14:textId="77777777" w:rsidR="00FF1CF5" w:rsidRPr="003B7287" w:rsidRDefault="00FF1CF5">
            <w:pPr>
              <w:pStyle w:val="PlainText"/>
              <w:rPr>
                <w:sz w:val="22"/>
                <w:szCs w:val="22"/>
              </w:rPr>
            </w:pPr>
          </w:p>
        </w:tc>
      </w:tr>
      <w:tr w:rsidR="00FF1CF5" w:rsidRPr="003B7287" w14:paraId="16182AB8" w14:textId="77777777" w:rsidTr="001B525D">
        <w:trPr>
          <w:divId w:val="1328751809"/>
        </w:trPr>
        <w:tc>
          <w:tcPr>
            <w:tcW w:w="3053" w:type="dxa"/>
            <w:tcBorders>
              <w:top w:val="nil"/>
              <w:bottom w:val="nil"/>
            </w:tcBorders>
            <w:hideMark/>
          </w:tcPr>
          <w:p w14:paraId="4EA22909"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3E0D0F7E" w14:textId="77777777" w:rsidR="00FF1CF5" w:rsidRPr="003B7287" w:rsidRDefault="00FF1CF5">
            <w:pPr>
              <w:pStyle w:val="PlainText"/>
              <w:rPr>
                <w:sz w:val="22"/>
                <w:szCs w:val="22"/>
              </w:rPr>
            </w:pPr>
          </w:p>
        </w:tc>
      </w:tr>
      <w:tr w:rsidR="00FF1CF5" w:rsidRPr="003B7287" w14:paraId="44F7821F" w14:textId="77777777" w:rsidTr="001B525D">
        <w:trPr>
          <w:divId w:val="1328751809"/>
          <w:trHeight w:val="57"/>
        </w:trPr>
        <w:tc>
          <w:tcPr>
            <w:tcW w:w="5352" w:type="dxa"/>
            <w:gridSpan w:val="3"/>
            <w:tcBorders>
              <w:top w:val="nil"/>
              <w:bottom w:val="nil"/>
            </w:tcBorders>
            <w:hideMark/>
          </w:tcPr>
          <w:p w14:paraId="382B956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7B108CD3" w14:textId="77777777" w:rsidR="00FF1CF5" w:rsidRPr="003B7287" w:rsidRDefault="00FF1CF5">
            <w:pPr>
              <w:pStyle w:val="PlainText"/>
              <w:rPr>
                <w:sz w:val="22"/>
                <w:szCs w:val="22"/>
              </w:rPr>
            </w:pPr>
          </w:p>
        </w:tc>
      </w:tr>
    </w:tbl>
    <w:p w14:paraId="6647C8AF" w14:textId="77777777" w:rsidR="00FF1CF5" w:rsidRPr="003B7287" w:rsidRDefault="00FF1CF5">
      <w:pPr>
        <w:divId w:val="1328751809"/>
        <w:rPr>
          <w:rFonts w:eastAsia="Times New Roman"/>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A5199C9" w14:textId="77777777">
        <w:trPr>
          <w:divId w:val="1328751809"/>
        </w:trPr>
        <w:tc>
          <w:tcPr>
            <w:tcW w:w="450" w:type="dxa"/>
            <w:tcBorders>
              <w:top w:val="single" w:sz="4" w:space="0" w:color="auto"/>
              <w:left w:val="single" w:sz="4" w:space="0" w:color="auto"/>
              <w:bottom w:val="single" w:sz="4" w:space="0" w:color="auto"/>
              <w:right w:val="nil"/>
            </w:tcBorders>
          </w:tcPr>
          <w:p w14:paraId="6AEAD13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4D691D8C"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549F535B"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7F4DBF8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64BA3081"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5E3AC30"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47858085"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67C57823" w14:textId="77777777">
        <w:trPr>
          <w:divId w:val="1328751809"/>
        </w:trPr>
        <w:tc>
          <w:tcPr>
            <w:tcW w:w="450" w:type="dxa"/>
            <w:tcBorders>
              <w:top w:val="single" w:sz="4" w:space="0" w:color="auto"/>
              <w:left w:val="single" w:sz="4" w:space="0" w:color="auto"/>
              <w:bottom w:val="single" w:sz="4" w:space="0" w:color="auto"/>
              <w:right w:val="nil"/>
            </w:tcBorders>
          </w:tcPr>
          <w:p w14:paraId="67A0599D"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0D9ABA13"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03E11CCF"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E1AE3A0"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89B5455"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19FF073D"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1D9ED3C6"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1F5ADDC0" w14:textId="77777777" w:rsidTr="001B525D">
        <w:trPr>
          <w:divId w:val="1328751809"/>
          <w:cantSplit/>
        </w:trPr>
        <w:tc>
          <w:tcPr>
            <w:tcW w:w="3053" w:type="dxa"/>
            <w:tcBorders>
              <w:top w:val="nil"/>
              <w:bottom w:val="nil"/>
            </w:tcBorders>
            <w:hideMark/>
          </w:tcPr>
          <w:p w14:paraId="56BB32F4" w14:textId="77777777" w:rsidR="001B525D" w:rsidRDefault="001B525D">
            <w:pPr>
              <w:pStyle w:val="PlainText"/>
              <w:rPr>
                <w:b/>
                <w:sz w:val="22"/>
                <w:szCs w:val="22"/>
              </w:rPr>
            </w:pPr>
          </w:p>
          <w:p w14:paraId="712F0C79" w14:textId="276131AB"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34FE6AFB" w14:textId="77777777" w:rsidR="00FF1CF5" w:rsidRPr="003B7287" w:rsidRDefault="00FF1CF5">
            <w:pPr>
              <w:pStyle w:val="PlainText"/>
              <w:rPr>
                <w:sz w:val="22"/>
                <w:szCs w:val="22"/>
              </w:rPr>
            </w:pPr>
          </w:p>
        </w:tc>
      </w:tr>
      <w:tr w:rsidR="00FF1CF5" w:rsidRPr="003B7287" w14:paraId="5CF0BEFC" w14:textId="77777777" w:rsidTr="001B525D">
        <w:trPr>
          <w:divId w:val="1328751809"/>
          <w:trHeight w:val="197"/>
        </w:trPr>
        <w:tc>
          <w:tcPr>
            <w:tcW w:w="3053" w:type="dxa"/>
            <w:tcBorders>
              <w:top w:val="nil"/>
              <w:bottom w:val="nil"/>
            </w:tcBorders>
            <w:hideMark/>
          </w:tcPr>
          <w:p w14:paraId="7BF9DBEC"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3B76F062" w14:textId="77777777" w:rsidR="00FF1CF5" w:rsidRPr="003B7287" w:rsidRDefault="00FF1CF5">
            <w:pPr>
              <w:pStyle w:val="PlainText"/>
              <w:rPr>
                <w:sz w:val="22"/>
                <w:szCs w:val="22"/>
              </w:rPr>
            </w:pPr>
          </w:p>
        </w:tc>
      </w:tr>
      <w:tr w:rsidR="00FF1CF5" w:rsidRPr="003B7287" w14:paraId="4FF351D0" w14:textId="77777777" w:rsidTr="001B525D">
        <w:trPr>
          <w:divId w:val="1328751809"/>
        </w:trPr>
        <w:tc>
          <w:tcPr>
            <w:tcW w:w="3053" w:type="dxa"/>
            <w:tcBorders>
              <w:top w:val="nil"/>
              <w:bottom w:val="nil"/>
            </w:tcBorders>
            <w:hideMark/>
          </w:tcPr>
          <w:p w14:paraId="1ADBAC28"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78682F81" w14:textId="77777777" w:rsidR="00FF1CF5" w:rsidRPr="003B7287" w:rsidRDefault="00FF1CF5">
            <w:pPr>
              <w:pStyle w:val="PlainText"/>
              <w:rPr>
                <w:sz w:val="22"/>
                <w:szCs w:val="22"/>
              </w:rPr>
            </w:pPr>
          </w:p>
        </w:tc>
      </w:tr>
      <w:tr w:rsidR="00FF1CF5" w:rsidRPr="003B7287" w14:paraId="21B499D9" w14:textId="77777777" w:rsidTr="001B525D">
        <w:trPr>
          <w:divId w:val="1328751809"/>
        </w:trPr>
        <w:tc>
          <w:tcPr>
            <w:tcW w:w="4500" w:type="dxa"/>
            <w:gridSpan w:val="2"/>
            <w:tcBorders>
              <w:top w:val="nil"/>
              <w:bottom w:val="nil"/>
            </w:tcBorders>
            <w:hideMark/>
          </w:tcPr>
          <w:p w14:paraId="4D89DF64"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3D4BD845" w14:textId="77777777" w:rsidR="00FF1CF5" w:rsidRPr="003B7287" w:rsidRDefault="00FF1CF5">
            <w:pPr>
              <w:pStyle w:val="PlainText"/>
              <w:rPr>
                <w:sz w:val="22"/>
                <w:szCs w:val="22"/>
              </w:rPr>
            </w:pPr>
          </w:p>
        </w:tc>
      </w:tr>
      <w:tr w:rsidR="00FF1CF5" w:rsidRPr="003B7287" w14:paraId="22F6CF61" w14:textId="77777777" w:rsidTr="001B525D">
        <w:trPr>
          <w:divId w:val="1328751809"/>
        </w:trPr>
        <w:tc>
          <w:tcPr>
            <w:tcW w:w="3053" w:type="dxa"/>
            <w:tcBorders>
              <w:top w:val="nil"/>
              <w:bottom w:val="nil"/>
            </w:tcBorders>
            <w:hideMark/>
          </w:tcPr>
          <w:p w14:paraId="287ED7F3"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252F4F02" w14:textId="77777777" w:rsidR="00FF1CF5" w:rsidRPr="003B7287" w:rsidRDefault="00FF1CF5">
            <w:pPr>
              <w:pStyle w:val="PlainText"/>
              <w:rPr>
                <w:sz w:val="22"/>
                <w:szCs w:val="22"/>
              </w:rPr>
            </w:pPr>
          </w:p>
        </w:tc>
      </w:tr>
      <w:tr w:rsidR="00FF1CF5" w:rsidRPr="003B7287" w14:paraId="3CF127EE" w14:textId="77777777" w:rsidTr="001B525D">
        <w:trPr>
          <w:divId w:val="1328751809"/>
        </w:trPr>
        <w:tc>
          <w:tcPr>
            <w:tcW w:w="5352" w:type="dxa"/>
            <w:gridSpan w:val="3"/>
            <w:tcBorders>
              <w:top w:val="nil"/>
              <w:bottom w:val="nil"/>
            </w:tcBorders>
            <w:hideMark/>
          </w:tcPr>
          <w:p w14:paraId="717E72E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B0C2B98" w14:textId="77777777" w:rsidR="00FF1CF5" w:rsidRPr="003B7287" w:rsidRDefault="00FF1CF5">
            <w:pPr>
              <w:pStyle w:val="PlainText"/>
              <w:rPr>
                <w:sz w:val="22"/>
                <w:szCs w:val="22"/>
              </w:rPr>
            </w:pPr>
          </w:p>
        </w:tc>
      </w:tr>
    </w:tbl>
    <w:p w14:paraId="0A95BAC4"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412EAAF5" w14:textId="77777777">
        <w:trPr>
          <w:divId w:val="1328751809"/>
        </w:trPr>
        <w:tc>
          <w:tcPr>
            <w:tcW w:w="450" w:type="dxa"/>
            <w:tcBorders>
              <w:top w:val="single" w:sz="4" w:space="0" w:color="auto"/>
              <w:left w:val="single" w:sz="4" w:space="0" w:color="auto"/>
              <w:bottom w:val="single" w:sz="4" w:space="0" w:color="auto"/>
              <w:right w:val="nil"/>
            </w:tcBorders>
          </w:tcPr>
          <w:p w14:paraId="2D2ABADC"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B4F529A"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0D20BF2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C511F05"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0F1FC7F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1478E65"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366152E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278C4E0D" w14:textId="77777777">
        <w:trPr>
          <w:divId w:val="1328751809"/>
        </w:trPr>
        <w:tc>
          <w:tcPr>
            <w:tcW w:w="450" w:type="dxa"/>
            <w:tcBorders>
              <w:top w:val="single" w:sz="4" w:space="0" w:color="auto"/>
              <w:left w:val="single" w:sz="4" w:space="0" w:color="auto"/>
              <w:bottom w:val="single" w:sz="4" w:space="0" w:color="auto"/>
              <w:right w:val="nil"/>
            </w:tcBorders>
          </w:tcPr>
          <w:p w14:paraId="4EB6DA03"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7D67A5B"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A20EA05"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BBEB069"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D8289E2"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33F05F7F"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4C9B0411" w14:textId="77777777" w:rsidR="00FF1CF5" w:rsidRDefault="00FF1CF5">
      <w:pPr>
        <w:pStyle w:val="PlainText"/>
        <w:divId w:val="1127234326"/>
        <w:rPr>
          <w:rFonts w:ascii="Arial" w:hAnsi="Arial" w:cs="Arial"/>
        </w:rPr>
        <w:spacing w:before="0" w:after="0" w:line="240" w:lineRule="auto"/>
      </w:pPr>
    </w:p>
    <w:p w14:paraId="71F7D49E" w14:textId="77777777" w:rsidR="00FF1CF5" w:rsidRDefault="00000000">
      <w:pPr>
        <w:pStyle w:val="PlainText"/>
        <w:jc w:val="both"/>
        <w:divId w:val="1127234326"/>
        <w:rPr>
          <w:rFonts w:ascii="Arial" w:hAnsi="Arial" w:cs="Arial"/>
          <w:b/>
          <w:sz w:val="22"/>
          <w:szCs w:val="22"/>
        </w:rPr>
      </w:pPr>
      <w:r>
        <w:rPr>
          <w:rFonts w:ascii="Arial" w:hAnsi="Arial" w:cs="Arial"/>
          <w:b/>
        </w:rPr>
        <w:t>NOTE: ONLY INCLUDE THE INFORMATION REQUESTED ON THIS FORM. DO NOT INCLUDE ADDITIONAL INFORMATION.</w:t>
      </w:r>
    </w:p>
    <w:p w14:paraId="4BA4A670" w14:textId="77777777" w:rsidR="00FF1CF5" w:rsidRDefault="00FF1CF5">
      <w:pPr>
        <w:pStyle w:val="PlainText"/>
        <w:jc w:val="both"/>
        <w:divId w:val="1127234326"/>
        <w:rPr>
          <w:rFonts w:ascii="Arial" w:hAnsi="Arial" w:cs="Arial"/>
          <w:b/>
          <w:sz w:val="22"/>
          <w:szCs w:val="22"/>
        </w:rPr>
        <w:spacing w:before="0" w:after="0" w:line="240" w:lineRule="auto"/>
      </w:pPr>
    </w:p>
    <w:p w14:paraId="0EC11069" w14:textId="77777777" w:rsidR="00754E22" w:rsidRDefault="00754E22">
      <w:pPr>
        <w:divId w:val="774253364"/>
        <w:rPr>
          <w:rFonts w:eastAsia="Times New Roman"/>
        </w:rPr>
        <w:spacing w:before="0" w:after="0" w:line="240" w:lineRule="auto"/>
      </w:pPr>
    </w:p>
    <w:p w14:paraId="3A61D83D" w14:textId="77777777" w:rsidR="00000000" w:rsidRDefault="00000000">
      <w:pPr>
        <w:pageBreakBefore/>
        <w:jc w:val="center"/>
        <w:divId w:val="120004137"/>
        <w:rPr>
          <w:rFonts w:eastAsia="Times New Roman" w:ascii="Times New Roman" w:hAnsi="Times New Roman" w:cs="Times New Roman"/>
        </w:rPr>
      </w:pPr>
      <w:r>
        <w:rPr>
          <w:rStyle w:val="Strong"/>
          <w:rFonts w:eastAsia="Times New Roman" w:ascii="Times New Roman" w:hAnsi="Times New Roman" w:cs="Times New Roman"/>
        </w:rPr>
        <w:t>CANDIDATE QUALIFICATIONS</w:t>
      </w:r>
    </w:p>
    <w:p/>
    <w:tbl>
      <w:tblPr>
        <w:tblW w:w="4500" w:type="pct"/>
        <w:jc w:val="left"/>
        <w:tblCellSpacing w:w="0" w:type="dxa"/>
        <w:tblBorders>
          <w:top w:val="single" w:sz="6" w:space="0" w:color="000000"/>
          <w:left w:val="single" w:sz="6" w:space="0" w:color="000000"/>
          <w:bottom w:val="single" w:sz="6" w:space="0" w:color="000000"/>
          <w:right w:val="single" w:sz="6" w:space="0" w:color="000000"/>
        </w:tblBorders>
        <w:tblCellMar>
          <w:top w:w="100" w:type="dxa"/>
          <w:left w:w="100" w:type="dxa"/>
          <w:bottom w:w="100" w:type="dxa"/>
          <w:right w:w="100" w:type="dxa"/>
        </w:tblCellMar>
        <w:tblLook w:val="04A0" w:firstRow="1" w:lastRow="0" w:firstColumn="1" w:lastColumn="0" w:noHBand="0" w:noVBand="1"/>
      </w:tblPr>
      <w:tblGrid>
        <w:gridCol w:w="3340"/>
        <w:gridCol w:w="4769"/>
      </w:tblGrid>
      <w:tr w:rsidR="00000000" w14:paraId="575E902A" w14:textId="77777777">
        <w:trPr>
          <w:divId w:val="1906794089"/>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164AB88"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Solicitation Number: 529601667</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E156F60"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xml:space="preserve">Title/Level: Systems Analyst 3 </w:t>
            </w:r>
          </w:p>
        </w:tc>
      </w:tr>
      <w:tr w:rsidR="00000000" w14:paraId="06EBE365" w14:textId="77777777">
        <w:trPr>
          <w:divId w:val="1906794089"/>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1CD7060"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Candidate Name: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15CF9E7"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r>
          </w:p>
        </w:tc>
      </w:tr>
    </w:tbl>
    <w:p/>
    <w:tbl>
      <w:tblPr>
        <w:tblW w:w="4500" w:type="pct"/>
        <w:jc w:val="left"/>
        <w:tblCellSpacing w:w="0" w:type="dxa"/>
        <w:tblBorders>
          <w:top w:val="single" w:sz="6" w:space="0" w:color="000000"/>
          <w:left w:val="single" w:sz="6" w:space="0" w:color="000000"/>
          <w:bottom w:val="single" w:sz="6" w:space="0" w:color="000000"/>
          <w:right w:val="single" w:sz="6" w:space="0" w:color="000000"/>
        </w:tblBorders>
        <w:tblCellMar>
          <w:top w:w="100" w:type="dxa"/>
          <w:left w:w="100" w:type="dxa"/>
          <w:bottom w:w="100" w:type="dxa"/>
          <w:right w:w="100" w:type="dxa"/>
        </w:tblCellMar>
        <w:tblLook w:val="04A0" w:firstRow="1" w:lastRow="0" w:firstColumn="1" w:lastColumn="0" w:noHBand="0" w:noVBand="1"/>
      </w:tblPr>
      <w:tblGrid>
        <w:gridCol w:w="1463"/>
        <w:gridCol w:w="1463"/>
        <w:gridCol w:w="1293"/>
        <w:gridCol w:w="3890"/>
      </w:tblGrid>
      <w:tr w:rsidR="00000000" w14:paraId="6963420B" w14:textId="77777777">
        <w:trPr>
          <w:divId w:val="980579259"/>
          <w:tblCellSpacing w:w="0" w:type="dxa"/>
        </w:trPr>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938F6DD" w14:textId="77777777" w:rsidR="00000000" w:rsidRDefault="00000000">
            <w:pPr>
              <w:rPr>
                <w:rFonts w:ascii="Times New Roman" w:eastAsia="Times New Roman" w:hAnsi="Times New Roman" w:cs="Times New Roman"/>
              </w:rPr>
            </w:pPr>
            <w:r>
              <w:rPr>
                <w:rStyle w:val="Strong"/>
                <w:rFonts w:ascii="Times New Roman" w:eastAsia="Times New Roman" w:hAnsi="Times New Roman" w:cs="Times New Roman"/>
              </w:rPr>
              <w:t>Minimum Requirements:</w:t>
            </w:r>
            <w:r>
              <w:rPr>
                <w:rFonts w:ascii="Times New Roman" w:eastAsia="Times New Roman" w:hAnsi="Times New Roman" w:cs="Times New Roman"/>
              </w:rPr>
              <w:t xml:space="preserve"> Candidates that do not meet or exceed the </w:t>
            </w:r>
            <w:r>
              <w:rPr>
                <w:rStyle w:val="Strong"/>
                <w:rFonts w:ascii="Times New Roman" w:eastAsia="Times New Roman" w:hAnsi="Times New Roman" w:cs="Times New Roman"/>
              </w:rPr>
              <w:t>minimum</w:t>
            </w:r>
            <w:r>
              <w:rPr>
                <w:rFonts w:ascii="Times New Roman" w:eastAsia="Times New Roman" w:hAnsi="Times New Roman" w:cs="Times New Roman"/>
              </w:rPr>
              <w:t xml:space="preserve"> stated requirements (skills/experience) will be displayed to customers but may not be chosen for this opportunity.</w:t>
            </w:r>
          </w:p>
        </w:tc>
      </w:tr>
      <w:tr w:rsidR="00000000" w14:paraId="404425B4" w14:textId="77777777">
        <w:trPr>
          <w:divId w:val="98057925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FE97DF5"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Actual</w:t>
            </w:r>
            <w:r>
              <w:rPr>
                <w:rFonts w:ascii="Times New Roman" w:eastAsia="Times New Roman" w:hAnsi="Times New Roman" w:cs="Times New Roman"/>
              </w:rPr>
              <w:br/>
              <w:t>Years</w:t>
            </w:r>
            <w:r>
              <w:rPr>
                <w:rFonts w:ascii="Times New Roman" w:eastAsia="Times New Roman" w:hAnsi="Times New Roman" w:cs="Times New Roman"/>
              </w:rPr>
              <w:br/>
              <w:t>Experience</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B91F14D"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Years</w:t>
            </w:r>
            <w:r>
              <w:rPr>
                <w:rFonts w:ascii="Times New Roman" w:eastAsia="Times New Roman" w:hAnsi="Times New Roman" w:cs="Times New Roman"/>
              </w:rPr>
              <w:br/>
              <w:t>Experience</w:t>
            </w:r>
            <w:r>
              <w:rPr>
                <w:rFonts w:ascii="Times New Roman" w:eastAsia="Times New Roman" w:hAnsi="Times New Roman" w:cs="Times New Roman"/>
              </w:rPr>
              <w:br/>
              <w:t>Needed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8E2F3E3"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r>
              <w:rPr>
                <w:rFonts w:ascii="Times New Roman" w:eastAsia="Times New Roman" w:hAnsi="Times New Roman" w:cs="Times New Roman"/>
              </w:rPr>
              <w:br/>
              <w:t>Preferred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5B307F0"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Skills/Experience</w:t>
            </w:r>
          </w:p>
        </w:tc>
      </w:tr>
      <w:tr w:rsidR="00000000" w14:paraId="5A60D050" w14:textId="77777777">
        <w:trPr>
          <w:divId w:val="98057925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16747FB"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24116A4"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60E5CBB"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00852E5"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Minimum 7 years of full software development lifecycle experience</w:t>
            </w:r>
          </w:p>
        </w:tc>
      </w:tr>
      <w:tr w:rsidR="00000000" w14:paraId="1505A229" w14:textId="77777777">
        <w:trPr>
          <w:divId w:val="98057925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F2484F3"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70D375E"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111E9DD"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7459F87"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Proficiency in modern frontend frameworks ( Angular, TypeScript)</w:t>
            </w:r>
          </w:p>
        </w:tc>
      </w:tr>
      <w:tr w:rsidR="00000000" w14:paraId="7581654F" w14:textId="77777777">
        <w:trPr>
          <w:divId w:val="98057925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42AC781"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83453B7"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A7C61A2"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0BA48A3"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Strong Java backend development experience Experience designing and consuming RESTful APIs</w:t>
            </w:r>
          </w:p>
        </w:tc>
      </w:tr>
      <w:tr w:rsidR="00000000" w14:paraId="7B5F3B96" w14:textId="77777777">
        <w:trPr>
          <w:divId w:val="98057925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0188E93"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9224F14"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4409C84"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DC14ACB"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Strong knowledge of SQL and NoSQL database design</w:t>
            </w:r>
          </w:p>
        </w:tc>
      </w:tr>
      <w:tr w:rsidR="00000000" w14:paraId="796DDB17" w14:textId="77777777">
        <w:trPr>
          <w:divId w:val="98057925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F7DF4A3"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E1ED087"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F32B78A"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7B80392"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Experience with containerization (Docker, Kubernetes)</w:t>
            </w:r>
          </w:p>
        </w:tc>
      </w:tr>
      <w:tr w:rsidR="00000000" w14:paraId="0284F401" w14:textId="77777777">
        <w:trPr>
          <w:divId w:val="98057925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67B0682"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8B55429"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F6A85CF"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49C12AA"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Experience deploying applications in cloud-native or serverless environments</w:t>
            </w:r>
          </w:p>
        </w:tc>
      </w:tr>
      <w:tr w:rsidR="00000000" w14:paraId="09F8991D" w14:textId="77777777">
        <w:trPr>
          <w:divId w:val="98057925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1918196"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6252C51"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B21DB38"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CE3CB3C"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Familiarity with event-driven architecture patterns</w:t>
            </w:r>
          </w:p>
        </w:tc>
      </w:tr>
      <w:tr w:rsidR="00000000" w14:paraId="421A9DC4" w14:textId="77777777">
        <w:trPr>
          <w:divId w:val="98057925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116989F"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AE9D03E"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6E6DB79"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17EA207"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Experience integrating DevSecOps practices into development workflows</w:t>
            </w:r>
          </w:p>
        </w:tc>
      </w:tr>
      <w:tr w:rsidR="00000000" w14:paraId="317748F5" w14:textId="77777777">
        <w:trPr>
          <w:divId w:val="98057925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2233D06"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CE8DA55"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C0CCFD6"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28E203B"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Experience in using AI tools for development like github , claude code etc</w:t>
            </w:r>
          </w:p>
        </w:tc>
      </w:tr>
      <w:tr w:rsidR="00000000" w14:paraId="67C17810" w14:textId="77777777">
        <w:trPr>
          <w:divId w:val="98057925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836AA75"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43620F8"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B9BBB75"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Preferred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07370F8"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Experience refactoring monolithic applications into microservices</w:t>
            </w:r>
          </w:p>
        </w:tc>
      </w:tr>
      <w:tr w:rsidR="00000000" w14:paraId="28B62A0C" w14:textId="77777777">
        <w:trPr>
          <w:divId w:val="98057925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427F0D5"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lastRenderedPageBreak/>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B4ED35B"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A0EF178"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Preferred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A527743"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Familiarity with observability tools (Application Insights, Prometheus)</w:t>
            </w:r>
          </w:p>
        </w:tc>
      </w:tr>
      <w:tr w:rsidR="00000000" w14:paraId="2E0C8007" w14:textId="77777777">
        <w:trPr>
          <w:divId w:val="98057925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F77C6A1"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10BF823"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33B34E7"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Preferred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16941C2"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Experience with feature flags and progressive delivery</w:t>
            </w:r>
          </w:p>
        </w:tc>
      </w:tr>
      <w:tr w:rsidR="00000000" w14:paraId="08542899" w14:textId="77777777">
        <w:trPr>
          <w:divId w:val="98057925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0984A23"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D60E007"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87F5909"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Preferred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887AF11"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Ability to produce clean, maintainable code and technical documentation</w:t>
            </w:r>
          </w:p>
        </w:tc>
      </w:tr>
      <w:tr w:rsidR="00000000" w14:paraId="1858634D" w14:textId="77777777">
        <w:trPr>
          <w:divId w:val="98057925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FA62E01"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53FAD96"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6F32970"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Preferred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9896E47"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Active participation in Agile ceremonies and peer reviews</w:t>
            </w:r>
          </w:p>
        </w:tc>
      </w:tr>
    </w:tbl>
    <w:p/>
    <w:p w14:paraId="488DC4E8" w14:textId="77777777" w:rsidR="00000000" w:rsidRDefault="00000000">
      <w:pPr>
        <w:pageBreakBefore/>
        <w:jc w:val="center"/>
        <w:divId w:val="396325547"/>
        <w:rPr>
          <w:rFonts w:eastAsia="Times New Roman" w:ascii="Times New Roman" w:hAnsi="Times New Roman" w:cs="Times New Roman"/>
        </w:rPr>
      </w:pPr>
      <w:r>
        <w:rPr>
          <w:rStyle w:val="Strong"/>
          <w:rFonts w:eastAsia="Times New Roman" w:ascii="Times New Roman" w:hAnsi="Times New Roman" w:cs="Times New Roman"/>
        </w:rPr>
        <w:t>CANDIDATE ACKNOWLEDGEMENT</w:t>
      </w:r>
    </w:p>
    <w:p/>
    <w:tbl>
      <w:tblPr>
        <w:tblW w:w="4500" w:type="pct"/>
        <w:jc w:val="left"/>
        <w:tblCellSpacing w:w="0" w:type="dxa"/>
        <w:tblBorders>
          <w:top w:val="single" w:sz="6" w:space="0" w:color="000000"/>
          <w:left w:val="single" w:sz="6" w:space="0" w:color="000000"/>
          <w:bottom w:val="single" w:sz="6" w:space="0" w:color="000000"/>
          <w:right w:val="single" w:sz="6" w:space="0" w:color="000000"/>
        </w:tblBorders>
        <w:tblCellMar>
          <w:top w:w="100" w:type="dxa"/>
          <w:left w:w="100" w:type="dxa"/>
          <w:bottom w:w="100" w:type="dxa"/>
          <w:right w:w="100" w:type="dxa"/>
        </w:tblCellMar>
        <w:tblLook w:val="04A0" w:firstRow="1" w:lastRow="0" w:firstColumn="1" w:lastColumn="0" w:noHBand="0" w:noVBand="1"/>
      </w:tblPr>
      <w:tblGrid>
        <w:gridCol w:w="3758"/>
        <w:gridCol w:w="4351"/>
      </w:tblGrid>
      <w:tr w:rsidR="00000000" w14:paraId="45E86866" w14:textId="77777777">
        <w:trPr>
          <w:divId w:val="37886709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7597D83"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RFO: 445 Solicitation Number: 529601667</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F310060"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Title/Level: Systems Analyst 3</w:t>
            </w:r>
          </w:p>
        </w:tc>
      </w:tr>
      <w:tr w:rsidR="00000000" w14:paraId="44C50963" w14:textId="77777777">
        <w:trPr>
          <w:divId w:val="37886709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FF9DEC0"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Candidate Name: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FE379D1"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r>
          </w:p>
        </w:tc>
      </w:tr>
    </w:tbl>
    <w:p/>
    <w:tbl>
      <w:tblPr>
        <w:tblW w:w="0" w:type="auto"/>
        <w:jc w:val="left"/>
        <w:tblCellSpacing w:w="15" w:type="dxa"/>
        <w:tblCellMar>
          <w:top w:w="15" w:type="dxa"/>
          <w:left w:w="15" w:type="dxa"/>
          <w:bottom w:w="15" w:type="dxa"/>
          <w:right w:w="15" w:type="dxa"/>
        </w:tblCellMar>
        <w:tblLook w:val="04A0" w:firstRow="1" w:lastRow="0" w:firstColumn="1" w:lastColumn="0" w:noHBand="0" w:noVBand="1"/>
      </w:tblPr>
      <w:tblGrid>
        <w:gridCol w:w="9026"/>
      </w:tblGrid>
      <w:tr w:rsidR="00000000" w14:paraId="5C2A402A" w14:textId="77777777">
        <w:trPr>
          <w:divId w:val="387725023"/>
          <w:tblCellSpacing w:w="15" w:type="dxa"/>
        </w:trPr>
        <w:tc>
          <w:tcPr>
            <w:tcW w:w="0" w:type="auto"/>
            <w:vAlign w:val="center"/>
            <w:hideMark/>
          </w:tcPr>
          <w:p w14:paraId="3E36ECE1" w14:textId="06A89D47" w:rsidR="00000000" w:rsidRDefault="00000000">
            <w:pPr>
              <w:rPr>
                <w:rFonts w:ascii="Times New Roman" w:eastAsia="Times New Roman" w:hAnsi="Times New Roman" w:cs="Times New Roman"/>
              </w:rPr>
            </w:pPr>
            <w:r>
              <w:rPr>
                <w:rFonts w:ascii="Times New Roman" w:eastAsia="Times New Roman" w:hAnsi="Times New Roman" w:cs="Times New Roman"/>
              </w:rPr>
              <w:t xml:space="preserve">I hereby authorize to submit my resume in response to the temporary staffing Solicitation 529601667 for </w:t>
            </w:r>
            <w:r>
              <w:rPr>
                <w:rStyle w:val="Strong"/>
                <w:rFonts w:ascii="Times New Roman" w:eastAsia="Times New Roman" w:hAnsi="Times New Roman" w:cs="Times New Roman"/>
              </w:rPr>
              <w:t>Texas Health and Human Services Commission</w:t>
            </w:r>
            <w:r>
              <w:rPr>
                <w:rFonts w:ascii="Times New Roman" w:eastAsia="Times New Roman" w:hAnsi="Times New Roman" w:cs="Times New Roman"/>
              </w:rPr>
              <w:t>.</w:t>
            </w:r>
            <w:r>
              <w:rPr>
                <w:rFonts w:ascii="Times New Roman" w:eastAsia="Times New Roman" w:hAnsi="Times New Roman" w:cs="Times New Roman"/>
              </w:rPr>
              <w:br/>
            </w:r>
            <w:r>
              <w:rPr>
                <w:rFonts w:ascii="Times New Roman" w:eastAsia="Times New Roman" w:hAnsi="Times New Roman" w:cs="Times New Roman"/>
              </w:rPr>
              <w:br/>
              <w:t>I understand that submission of my resume by multiple vendors may result in my disqualification from this opportunity. Customers reserve the right to hire a candidate submitted by multiple vendors.</w:t>
            </w:r>
            <w:r>
              <w:rPr>
                <w:rFonts w:ascii="Times New Roman" w:eastAsia="Times New Roman" w:hAnsi="Times New Roman" w:cs="Times New Roman"/>
              </w:rPr>
              <w:br/>
            </w:r>
            <w:r>
              <w:rPr>
                <w:rFonts w:ascii="Times New Roman" w:eastAsia="Times New Roman" w:hAnsi="Times New Roman" w:cs="Times New Roman"/>
              </w:rPr>
              <w:br/>
            </w:r>
            <w:r>
              <w:rPr>
                <w:rFonts w:ascii="Times New Roman" w:eastAsia="Times New Roman" w:hAnsi="Times New Roman" w:cs="Times New Roman"/>
              </w:rPr>
              <w:br/>
              <w:t>Worker signature:  _______________________________</w:t>
            </w:r>
            <w:r>
              <w:rPr>
                <w:rFonts w:ascii="Times New Roman" w:eastAsia="Times New Roman" w:hAnsi="Times New Roman" w:cs="Times New Roman"/>
              </w:rPr>
              <w:br/>
            </w:r>
            <w:r>
              <w:rPr>
                <w:rFonts w:ascii="Times New Roman" w:eastAsia="Times New Roman" w:hAnsi="Times New Roman" w:cs="Times New Roman"/>
              </w:rPr>
              <w:br/>
            </w:r>
            <w:r>
              <w:rPr>
                <w:rFonts w:ascii="Times New Roman" w:eastAsia="Times New Roman" w:hAnsi="Times New Roman" w:cs="Times New Roman"/>
              </w:rPr>
              <w:br/>
              <w:t>Date:   _______________________</w:t>
            </w:r>
          </w:p>
        </w:tc>
      </w:tr>
    </w:tbl>
    <w:p w14:paraId="5BEC6F96" w14:textId="77777777" w:rsidR="005972D5" w:rsidRDefault="005972D5">
      <w:pPr>
        <w:divId w:val="387725023"/>
        <w:rPr>
          <w:rFonts w:eastAsia="Times New Roman" w:ascii="Times New Roman" w:hAnsi="Times New Roman" w:cs="Times New Roman"/>
        </w:rPr>
      </w:pPr>
    </w:p>
    <w:sectPr w:rsidR="005972D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Display">
    <w:panose1 w:val="020B0004020202020204"/>
    <w:charset w:val="00"/>
    <w:family w:val="swiss"/>
    <w:pitch w:val="variable"/>
    <w:sig w:usb0="20000287" w:usb1="00000003" w:usb2="00000000" w:usb3="00000000" w:csb0="0000019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758A0"/>
    <w:multiLevelType w:val="multilevel"/>
    <w:tmpl w:val="63763F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9932691"/>
    <w:multiLevelType w:val="multilevel"/>
    <w:tmpl w:val="802C8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4030312"/>
    <w:multiLevelType w:val="multilevel"/>
    <w:tmpl w:val="DA8000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BBA0BA9"/>
    <w:multiLevelType w:val="multilevel"/>
    <w:tmpl w:val="26EEE4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7367EA6"/>
    <w:multiLevelType w:val="multilevel"/>
    <w:tmpl w:val="DF8E08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D2F716C"/>
    <w:multiLevelType w:val="multilevel"/>
    <w:tmpl w:val="11DC9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DAF1276"/>
    <w:multiLevelType w:val="multilevel"/>
    <w:tmpl w:val="DA0CA5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03652539">
    <w:abstractNumId w:val="2"/>
  </w:num>
  <w:num w:numId="2" w16cid:durableId="240023430">
    <w:abstractNumId w:val="1"/>
  </w:num>
  <w:num w:numId="3" w16cid:durableId="653147143">
    <w:abstractNumId w:val="5"/>
  </w:num>
  <w:num w:numId="4" w16cid:durableId="1798521470">
    <w:abstractNumId w:val="0"/>
  </w:num>
  <w:num w:numId="5" w16cid:durableId="949356820">
    <w:abstractNumId w:val="6"/>
  </w:num>
  <w:num w:numId="6" w16cid:durableId="837423843">
    <w:abstractNumId w:val="4"/>
  </w:num>
  <w:num w:numId="7" w16cid:durableId="8131071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5"/>
  <w:defaultTabStop w:val="720"/>
  <w:noPunctuationKerning/>
  <w:characterSpacingControl w:val="doNotCompress"/>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6A235C"/>
    <w:rsid w:val="005972D5"/>
    <w:rsid w:val="006A235C"/>
    <w:rsid w:val="0078656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7095AEC4"/>
  <w15:chartTrackingRefBased/>
  <w15:docId w15:val="{1CA3D323-9F2E-9C40-AEB9-89E315C6D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N"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ascii="Times New Roman" w:hAnsi="Times New Roman" w:cs="Times New Roman" w:eastAsia="Times New Roman"/>
      <w:sz w:val="24"/>
      <w:szCs w:val="24"/>
    </w:rPr>
  </w:style>
  <w:style w:type="paragraph" w:styleId="Heading2">
    <w:name w:val="heading 2"/>
    <w:basedOn w:val="Normal"/>
    <w:link w:val="Heading2Char"/>
    <w:uiPriority w:val="9"/>
    <w:qFormat/>
    <w:pPr>
      <w:spacing w:before="100" w:beforeAutospacing="1" w:after="100" w:afterAutospacing="1"/>
      <w:outlineLvl w:val="1"/>
    </w:pPr>
    <w:rPr>
      <w:rFonts w:ascii="Times New Roman" w:hAnsi="Times New Roman" w:cs="Times New Roman" w:eastAsia="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pPr>
      <w:spacing w:before="100" w:beforeAutospacing="1" w:after="100" w:afterAutospacing="1"/>
    </w:pPr>
  </w:style>
  <w:style w:type="character" w:styleId="Strong">
    <w:name w:val="Strong"/>
    <w:basedOn w:val="DefaultParagraphFont"/>
    <w:uiPriority w:val="22"/>
    <w:qFormat/>
    <w:rPr>
      <w:rFonts w:ascii="Times New Roman" w:hAnsi="Times New Roman" w:cs="Times New Roman" w:eastAsia="Times New Roman"/>
      <w:b/>
      <w:bCs/>
    </w:rPr>
  </w:style>
  <w:style w:type="paragraph" w:styleId="NormalWeb">
    <w:name w:val="Normal (Web)"/>
    <w:basedOn w:val="Normal"/>
    <w:uiPriority w:val="99"/>
    <w:semiHidden/>
    <w:unhideWhenUsed/>
    <w:pPr>
      <w:spacing w:before="100" w:beforeAutospacing="1" w:after="100" w:afterAutospacing="1"/>
    </w:pPr>
  </w:style>
  <w:style w:type="character" w:customStyle="1" w:styleId="Heading2Char">
    <w:name w:val="Heading 2 Char"/>
    <w:basedOn w:val="DefaultParagraphFont"/>
    <w:link w:val="Heading2"/>
    <w:uiPriority w:val="9"/>
    <w:semiHidden/>
    <w:rPr>
      <w:rFonts w:asciiTheme="majorHAnsi" w:eastAsiaTheme="majorEastAsia" w:hAnsiTheme="majorHAnsi" w:cstheme="majorBidi" w:ascii="Times New Roman" w:hAnsi="Times New Roman" w:cs="Times New Roman" w:eastAsia="Times New Roman"/>
      <w:color w:val="0F4761" w:themeColor="accent1" w:themeShade="BF"/>
      <w:sz w:val="32"/>
      <w:szCs w:val="32"/>
    </w:rPr>
  </w:style>
  <w:style w:type="character" w:styleId="Emphasis">
    <w:name w:val="Emphasis"/>
    <w:basedOn w:val="DefaultParagraphFont"/>
    <w:uiPriority w:val="20"/>
    <w:qFormat/>
    <w:rPr>
      <w:rFonts w:ascii="Times New Roman" w:hAnsi="Times New Roman" w:cs="Times New Roman" w:eastAsia="Times New Roman"/>
      <w:i/>
      <w:iCs/>
    </w:rPr>
  </w:style>
  <w:style w:type="character" w:styleId="Hyperlink">
    <w:name w:val="Hyperlink"/>
    <w:basedOn w:val="DefaultParagraphFont"/>
    <w:uiPriority w:val="99"/>
    <w:semiHidden/>
    <w:unhideWhenUsed/>
    <w:rPr>
      <w:rFonts w:ascii="Times New Roman" w:hAnsi="Times New Roman" w:cs="Times New Roman" w:eastAsia="Times New Roman"/>
      <w:color w:val="0000FF"/>
      <w:u w:val="single"/>
    </w:rPr>
  </w:style>
  <w:style w:type="character" w:styleId="FollowedHyperlink">
    <w:name w:val="FollowedHyperlink"/>
    <w:basedOn w:val="DefaultParagraphFont"/>
    <w:uiPriority w:val="99"/>
    <w:semiHidden/>
    <w:unhideWhenUsed/>
    <w:rPr>
      <w:rFonts w:ascii="Times New Roman" w:hAnsi="Times New Roman" w:cs="Times New Roman" w:eastAsia="Times New Roman"/>
      <w:color w:val="800080"/>
      <w:u w:val="single"/>
    </w:rPr>
  </w:style>
  <w:style w:type="paragraph" w:styleId="PlainText">
    <w:name w:val="Plain Text"/>
    <w:basedOn w:val="Normal"/>
    <w:link w:val="PlainTextChar"/>
    <w:uiPriority w:val="99"/>
    <w:semiHidden/>
    <w:unhideWhenUsed/>
    <w:pPr>
      <w:spacing w:before="100" w:beforeAutospacing="1" w:after="100" w:afterAutospacing="1"/>
    </w:pPr>
  </w:style>
  <w:style w:type="character" w:customStyle="1" w:styleId="PlainTextChar">
    <w:name w:val="Plain Text Char"/>
    <w:basedOn w:val="DefaultParagraphFont"/>
    <w:link w:val="PlainText"/>
    <w:uiPriority w:val="99"/>
    <w:semiHidden/>
    <w:rPr>
      <w:rFonts w:ascii="Times New Roman" w:eastAsiaTheme="minorEastAsia" w:hAnsi="Times New Roman" w:cs="Times New Roman" w:eastAsia="Times New Roman"/>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8781822">
      <w:marLeft w:val="0"/>
      <w:marRight w:val="0"/>
      <w:marTop w:val="0"/>
      <w:marBottom w:val="0"/>
      <w:divBdr>
        <w:top w:val="none" w:sz="0" w:space="0" w:color="auto"/>
        <w:left w:val="none" w:sz="0" w:space="0" w:color="auto"/>
        <w:bottom w:val="none" w:sz="0" w:space="0" w:color="auto"/>
        <w:right w:val="none" w:sz="0" w:space="0" w:color="auto"/>
      </w:divBdr>
      <w:divsChild>
        <w:div w:id="120004137">
          <w:marLeft w:val="0"/>
          <w:marRight w:val="0"/>
          <w:marTop w:val="0"/>
          <w:marBottom w:val="0"/>
          <w:divBdr>
            <w:top w:val="none" w:sz="0" w:space="0" w:color="auto"/>
            <w:left w:val="none" w:sz="0" w:space="0" w:color="auto"/>
            <w:bottom w:val="none" w:sz="0" w:space="0" w:color="auto"/>
            <w:right w:val="none" w:sz="0" w:space="0" w:color="auto"/>
          </w:divBdr>
          <w:divsChild>
            <w:div w:id="1906794089">
              <w:marLeft w:val="0"/>
              <w:marRight w:val="0"/>
              <w:marTop w:val="0"/>
              <w:marBottom w:val="0"/>
              <w:divBdr>
                <w:top w:val="none" w:sz="0" w:space="0" w:color="auto"/>
                <w:left w:val="none" w:sz="0" w:space="0" w:color="auto"/>
                <w:bottom w:val="none" w:sz="0" w:space="0" w:color="auto"/>
                <w:right w:val="none" w:sz="0" w:space="0" w:color="auto"/>
              </w:divBdr>
            </w:div>
            <w:div w:id="980579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325547">
      <w:marLeft w:val="0"/>
      <w:marRight w:val="0"/>
      <w:marTop w:val="0"/>
      <w:marBottom w:val="0"/>
      <w:divBdr>
        <w:top w:val="none" w:sz="0" w:space="0" w:color="auto"/>
        <w:left w:val="none" w:sz="0" w:space="0" w:color="auto"/>
        <w:bottom w:val="none" w:sz="0" w:space="0" w:color="auto"/>
        <w:right w:val="none" w:sz="0" w:space="0" w:color="auto"/>
      </w:divBdr>
      <w:divsChild>
        <w:div w:id="378867090">
          <w:marLeft w:val="0"/>
          <w:marRight w:val="0"/>
          <w:marTop w:val="0"/>
          <w:marBottom w:val="0"/>
          <w:divBdr>
            <w:top w:val="none" w:sz="0" w:space="0" w:color="auto"/>
            <w:left w:val="none" w:sz="0" w:space="0" w:color="auto"/>
            <w:bottom w:val="none" w:sz="0" w:space="0" w:color="auto"/>
            <w:right w:val="none" w:sz="0" w:space="0" w:color="auto"/>
          </w:divBdr>
        </w:div>
        <w:div w:id="387725023">
          <w:marLeft w:val="0"/>
          <w:marRight w:val="0"/>
          <w:marTop w:val="0"/>
          <w:marBottom w:val="0"/>
          <w:divBdr>
            <w:top w:val="none" w:sz="0" w:space="0" w:color="auto"/>
            <w:left w:val="none" w:sz="0" w:space="0" w:color="auto"/>
            <w:bottom w:val="none" w:sz="0" w:space="0" w:color="auto"/>
            <w:right w:val="none" w:sz="0" w:space="0" w:color="auto"/>
          </w:divBdr>
        </w:div>
      </w:divsChild>
    </w:div>
    <w:div w:id="570583048">
      <w:marLeft w:val="0"/>
      <w:marRight w:val="0"/>
      <w:marTop w:val="0"/>
      <w:marBottom w:val="0"/>
      <w:divBdr>
        <w:top w:val="none" w:sz="0" w:space="0" w:color="auto"/>
        <w:left w:val="none" w:sz="0" w:space="0" w:color="auto"/>
        <w:bottom w:val="none" w:sz="0" w:space="0" w:color="auto"/>
        <w:right w:val="none" w:sz="0" w:space="0" w:color="auto"/>
      </w:divBdr>
      <w:divsChild>
        <w:div w:id="1044913019">
          <w:marLeft w:val="0"/>
          <w:marRight w:val="0"/>
          <w:marTop w:val="0"/>
          <w:marBottom w:val="0"/>
          <w:divBdr>
            <w:top w:val="none" w:sz="0" w:space="0" w:color="auto"/>
            <w:left w:val="none" w:sz="0" w:space="0" w:color="auto"/>
            <w:bottom w:val="none" w:sz="0" w:space="0" w:color="auto"/>
            <w:right w:val="none" w:sz="0" w:space="0" w:color="auto"/>
          </w:divBdr>
        </w:div>
        <w:div w:id="1175143988">
          <w:marLeft w:val="0"/>
          <w:marRight w:val="0"/>
          <w:marTop w:val="0"/>
          <w:marBottom w:val="0"/>
          <w:divBdr>
            <w:top w:val="none" w:sz="0" w:space="0" w:color="auto"/>
            <w:left w:val="none" w:sz="0" w:space="0" w:color="auto"/>
            <w:bottom w:val="none" w:sz="0" w:space="0" w:color="auto"/>
            <w:right w:val="none" w:sz="0" w:space="0" w:color="auto"/>
          </w:divBdr>
        </w:div>
        <w:div w:id="1462074301">
          <w:marLeft w:val="300"/>
          <w:marRight w:val="0"/>
          <w:marTop w:val="0"/>
          <w:marBottom w:val="0"/>
          <w:divBdr>
            <w:top w:val="none" w:sz="0" w:space="0" w:color="auto"/>
            <w:left w:val="none" w:sz="0" w:space="0" w:color="auto"/>
            <w:bottom w:val="none" w:sz="0" w:space="0" w:color="auto"/>
            <w:right w:val="none" w:sz="0" w:space="0" w:color="auto"/>
          </w:divBdr>
        </w:div>
        <w:div w:id="514613942">
          <w:marLeft w:val="0"/>
          <w:marRight w:val="0"/>
          <w:marTop w:val="0"/>
          <w:marBottom w:val="0"/>
          <w:divBdr>
            <w:top w:val="none" w:sz="0" w:space="0" w:color="auto"/>
            <w:left w:val="none" w:sz="0" w:space="0" w:color="auto"/>
            <w:bottom w:val="none" w:sz="0" w:space="0" w:color="auto"/>
            <w:right w:val="none" w:sz="0" w:space="0" w:color="auto"/>
          </w:divBdr>
        </w:div>
        <w:div w:id="2066761235">
          <w:marLeft w:val="0"/>
          <w:marRight w:val="0"/>
          <w:marTop w:val="0"/>
          <w:marBottom w:val="0"/>
          <w:divBdr>
            <w:top w:val="none" w:sz="0" w:space="0" w:color="auto"/>
            <w:left w:val="none" w:sz="0" w:space="0" w:color="auto"/>
            <w:bottom w:val="none" w:sz="0" w:space="0" w:color="auto"/>
            <w:right w:val="none" w:sz="0" w:space="0" w:color="auto"/>
          </w:divBdr>
        </w:div>
        <w:div w:id="1878349827">
          <w:marLeft w:val="0"/>
          <w:marRight w:val="0"/>
          <w:marTop w:val="0"/>
          <w:marBottom w:val="0"/>
          <w:divBdr>
            <w:top w:val="none" w:sz="0" w:space="0" w:color="auto"/>
            <w:left w:val="none" w:sz="0" w:space="0" w:color="auto"/>
            <w:bottom w:val="none" w:sz="0" w:space="0" w:color="auto"/>
            <w:right w:val="none" w:sz="0" w:space="0" w:color="auto"/>
          </w:divBdr>
        </w:div>
        <w:div w:id="183519957">
          <w:marLeft w:val="0"/>
          <w:marRight w:val="0"/>
          <w:marTop w:val="0"/>
          <w:marBottom w:val="0"/>
          <w:divBdr>
            <w:top w:val="none" w:sz="0" w:space="0" w:color="auto"/>
            <w:left w:val="none" w:sz="0" w:space="0" w:color="auto"/>
            <w:bottom w:val="none" w:sz="0" w:space="0" w:color="auto"/>
            <w:right w:val="none" w:sz="0" w:space="0" w:color="auto"/>
          </w:divBdr>
          <w:divsChild>
            <w:div w:id="506555860">
              <w:marLeft w:val="300"/>
              <w:marRight w:val="0"/>
              <w:marTop w:val="0"/>
              <w:marBottom w:val="0"/>
              <w:divBdr>
                <w:top w:val="none" w:sz="0" w:space="0" w:color="auto"/>
                <w:left w:val="none" w:sz="0" w:space="0" w:color="auto"/>
                <w:bottom w:val="none" w:sz="0" w:space="0" w:color="auto"/>
                <w:right w:val="none" w:sz="0" w:space="0" w:color="auto"/>
              </w:divBdr>
            </w:div>
          </w:divsChild>
        </w:div>
        <w:div w:id="1538424366">
          <w:marLeft w:val="0"/>
          <w:marRight w:val="0"/>
          <w:marTop w:val="0"/>
          <w:marBottom w:val="0"/>
          <w:divBdr>
            <w:top w:val="none" w:sz="0" w:space="0" w:color="auto"/>
            <w:left w:val="none" w:sz="0" w:space="0" w:color="auto"/>
            <w:bottom w:val="none" w:sz="0" w:space="0" w:color="auto"/>
            <w:right w:val="none" w:sz="0" w:space="0" w:color="auto"/>
          </w:divBdr>
        </w:div>
        <w:div w:id="1329938193">
          <w:marLeft w:val="0"/>
          <w:marRight w:val="0"/>
          <w:marTop w:val="0"/>
          <w:marBottom w:val="0"/>
          <w:divBdr>
            <w:top w:val="none" w:sz="0" w:space="0" w:color="auto"/>
            <w:left w:val="none" w:sz="0" w:space="0" w:color="auto"/>
            <w:bottom w:val="none" w:sz="0" w:space="0" w:color="auto"/>
            <w:right w:val="none" w:sz="0" w:space="0" w:color="auto"/>
          </w:divBdr>
          <w:divsChild>
            <w:div w:id="1303582717">
              <w:marLeft w:val="300"/>
              <w:marRight w:val="0"/>
              <w:marTop w:val="0"/>
              <w:marBottom w:val="0"/>
              <w:divBdr>
                <w:top w:val="none" w:sz="0" w:space="0" w:color="auto"/>
                <w:left w:val="none" w:sz="0" w:space="0" w:color="auto"/>
                <w:bottom w:val="none" w:sz="0" w:space="0" w:color="auto"/>
                <w:right w:val="none" w:sz="0" w:space="0" w:color="auto"/>
              </w:divBdr>
            </w:div>
          </w:divsChild>
        </w:div>
        <w:div w:id="9647623">
          <w:marLeft w:val="0"/>
          <w:marRight w:val="0"/>
          <w:marTop w:val="0"/>
          <w:marBottom w:val="0"/>
          <w:divBdr>
            <w:top w:val="none" w:sz="0" w:space="0" w:color="auto"/>
            <w:left w:val="none" w:sz="0" w:space="0" w:color="auto"/>
            <w:bottom w:val="none" w:sz="0" w:space="0" w:color="auto"/>
            <w:right w:val="none" w:sz="0" w:space="0" w:color="auto"/>
          </w:divBdr>
        </w:div>
        <w:div w:id="1726373638">
          <w:marLeft w:val="0"/>
          <w:marRight w:val="0"/>
          <w:marTop w:val="0"/>
          <w:marBottom w:val="0"/>
          <w:divBdr>
            <w:top w:val="none" w:sz="0" w:space="0" w:color="auto"/>
            <w:left w:val="none" w:sz="0" w:space="0" w:color="auto"/>
            <w:bottom w:val="none" w:sz="0" w:space="0" w:color="auto"/>
            <w:right w:val="none" w:sz="0" w:space="0" w:color="auto"/>
          </w:divBdr>
          <w:divsChild>
            <w:div w:id="1649633060">
              <w:marLeft w:val="300"/>
              <w:marRight w:val="0"/>
              <w:marTop w:val="0"/>
              <w:marBottom w:val="0"/>
              <w:divBdr>
                <w:top w:val="none" w:sz="0" w:space="0" w:color="auto"/>
                <w:left w:val="none" w:sz="0" w:space="0" w:color="auto"/>
                <w:bottom w:val="none" w:sz="0" w:space="0" w:color="auto"/>
                <w:right w:val="none" w:sz="0" w:space="0" w:color="auto"/>
              </w:divBdr>
            </w:div>
          </w:divsChild>
        </w:div>
        <w:div w:id="2094548087">
          <w:marLeft w:val="0"/>
          <w:marRight w:val="0"/>
          <w:marTop w:val="0"/>
          <w:marBottom w:val="0"/>
          <w:divBdr>
            <w:top w:val="none" w:sz="0" w:space="0" w:color="auto"/>
            <w:left w:val="none" w:sz="0" w:space="0" w:color="auto"/>
            <w:bottom w:val="none" w:sz="0" w:space="0" w:color="auto"/>
            <w:right w:val="none" w:sz="0" w:space="0" w:color="auto"/>
          </w:divBdr>
        </w:div>
        <w:div w:id="796416810">
          <w:marLeft w:val="0"/>
          <w:marRight w:val="0"/>
          <w:marTop w:val="0"/>
          <w:marBottom w:val="0"/>
          <w:divBdr>
            <w:top w:val="none" w:sz="0" w:space="0" w:color="auto"/>
            <w:left w:val="none" w:sz="0" w:space="0" w:color="auto"/>
            <w:bottom w:val="none" w:sz="0" w:space="0" w:color="auto"/>
            <w:right w:val="none" w:sz="0" w:space="0" w:color="auto"/>
          </w:divBdr>
          <w:divsChild>
            <w:div w:id="427849774">
              <w:marLeft w:val="300"/>
              <w:marRight w:val="0"/>
              <w:marTop w:val="0"/>
              <w:marBottom w:val="0"/>
              <w:divBdr>
                <w:top w:val="none" w:sz="0" w:space="0" w:color="auto"/>
                <w:left w:val="none" w:sz="0" w:space="0" w:color="auto"/>
                <w:bottom w:val="none" w:sz="0" w:space="0" w:color="auto"/>
                <w:right w:val="none" w:sz="0" w:space="0" w:color="auto"/>
              </w:divBdr>
            </w:div>
          </w:divsChild>
        </w:div>
        <w:div w:id="1932271878">
          <w:marLeft w:val="0"/>
          <w:marRight w:val="0"/>
          <w:marTop w:val="0"/>
          <w:marBottom w:val="0"/>
          <w:divBdr>
            <w:top w:val="none" w:sz="0" w:space="0" w:color="auto"/>
            <w:left w:val="none" w:sz="0" w:space="0" w:color="auto"/>
            <w:bottom w:val="none" w:sz="0" w:space="0" w:color="auto"/>
            <w:right w:val="none" w:sz="0" w:space="0" w:color="auto"/>
          </w:divBdr>
        </w:div>
        <w:div w:id="1603222572">
          <w:marLeft w:val="0"/>
          <w:marRight w:val="0"/>
          <w:marTop w:val="0"/>
          <w:marBottom w:val="0"/>
          <w:divBdr>
            <w:top w:val="none" w:sz="0" w:space="0" w:color="auto"/>
            <w:left w:val="none" w:sz="0" w:space="0" w:color="auto"/>
            <w:bottom w:val="none" w:sz="0" w:space="0" w:color="auto"/>
            <w:right w:val="none" w:sz="0" w:space="0" w:color="auto"/>
          </w:divBdr>
          <w:divsChild>
            <w:div w:id="1701543417">
              <w:marLeft w:val="300"/>
              <w:marRight w:val="0"/>
              <w:marTop w:val="0"/>
              <w:marBottom w:val="0"/>
              <w:divBdr>
                <w:top w:val="none" w:sz="0" w:space="0" w:color="auto"/>
                <w:left w:val="none" w:sz="0" w:space="0" w:color="auto"/>
                <w:bottom w:val="none" w:sz="0" w:space="0" w:color="auto"/>
                <w:right w:val="none" w:sz="0" w:space="0" w:color="auto"/>
              </w:divBdr>
            </w:div>
          </w:divsChild>
        </w:div>
        <w:div w:id="212348586">
          <w:marLeft w:val="0"/>
          <w:marRight w:val="0"/>
          <w:marTop w:val="0"/>
          <w:marBottom w:val="0"/>
          <w:divBdr>
            <w:top w:val="none" w:sz="0" w:space="0" w:color="auto"/>
            <w:left w:val="none" w:sz="0" w:space="0" w:color="auto"/>
            <w:bottom w:val="none" w:sz="0" w:space="0" w:color="auto"/>
            <w:right w:val="none" w:sz="0" w:space="0" w:color="auto"/>
          </w:divBdr>
        </w:div>
        <w:div w:id="1603148124">
          <w:marLeft w:val="0"/>
          <w:marRight w:val="0"/>
          <w:marTop w:val="0"/>
          <w:marBottom w:val="0"/>
          <w:divBdr>
            <w:top w:val="none" w:sz="0" w:space="0" w:color="auto"/>
            <w:left w:val="none" w:sz="0" w:space="0" w:color="auto"/>
            <w:bottom w:val="none" w:sz="0" w:space="0" w:color="auto"/>
            <w:right w:val="none" w:sz="0" w:space="0" w:color="auto"/>
          </w:divBdr>
          <w:divsChild>
            <w:div w:id="911503040">
              <w:marLeft w:val="300"/>
              <w:marRight w:val="0"/>
              <w:marTop w:val="0"/>
              <w:marBottom w:val="0"/>
              <w:divBdr>
                <w:top w:val="none" w:sz="0" w:space="0" w:color="auto"/>
                <w:left w:val="none" w:sz="0" w:space="0" w:color="auto"/>
                <w:bottom w:val="none" w:sz="0" w:space="0" w:color="auto"/>
                <w:right w:val="none" w:sz="0" w:space="0" w:color="auto"/>
              </w:divBdr>
            </w:div>
          </w:divsChild>
        </w:div>
        <w:div w:id="1848254002">
          <w:marLeft w:val="0"/>
          <w:marRight w:val="0"/>
          <w:marTop w:val="0"/>
          <w:marBottom w:val="0"/>
          <w:divBdr>
            <w:top w:val="none" w:sz="0" w:space="0" w:color="auto"/>
            <w:left w:val="none" w:sz="0" w:space="0" w:color="auto"/>
            <w:bottom w:val="none" w:sz="0" w:space="0" w:color="auto"/>
            <w:right w:val="none" w:sz="0" w:space="0" w:color="auto"/>
          </w:divBdr>
        </w:div>
        <w:div w:id="1106727734">
          <w:marLeft w:val="0"/>
          <w:marRight w:val="0"/>
          <w:marTop w:val="0"/>
          <w:marBottom w:val="0"/>
          <w:divBdr>
            <w:top w:val="none" w:sz="0" w:space="0" w:color="auto"/>
            <w:left w:val="none" w:sz="0" w:space="0" w:color="auto"/>
            <w:bottom w:val="none" w:sz="0" w:space="0" w:color="auto"/>
            <w:right w:val="none" w:sz="0" w:space="0" w:color="auto"/>
          </w:divBdr>
          <w:divsChild>
            <w:div w:id="515577415">
              <w:marLeft w:val="300"/>
              <w:marRight w:val="0"/>
              <w:marTop w:val="0"/>
              <w:marBottom w:val="0"/>
              <w:divBdr>
                <w:top w:val="none" w:sz="0" w:space="0" w:color="auto"/>
                <w:left w:val="none" w:sz="0" w:space="0" w:color="auto"/>
                <w:bottom w:val="none" w:sz="0" w:space="0" w:color="auto"/>
                <w:right w:val="none" w:sz="0" w:space="0" w:color="auto"/>
              </w:divBdr>
            </w:div>
          </w:divsChild>
        </w:div>
        <w:div w:id="1442458817">
          <w:marLeft w:val="0"/>
          <w:marRight w:val="0"/>
          <w:marTop w:val="0"/>
          <w:marBottom w:val="0"/>
          <w:divBdr>
            <w:top w:val="none" w:sz="0" w:space="0" w:color="auto"/>
            <w:left w:val="none" w:sz="0" w:space="0" w:color="auto"/>
            <w:bottom w:val="none" w:sz="0" w:space="0" w:color="auto"/>
            <w:right w:val="none" w:sz="0" w:space="0" w:color="auto"/>
          </w:divBdr>
        </w:div>
        <w:div w:id="1969238189">
          <w:marLeft w:val="0"/>
          <w:marRight w:val="0"/>
          <w:marTop w:val="0"/>
          <w:marBottom w:val="0"/>
          <w:divBdr>
            <w:top w:val="none" w:sz="0" w:space="0" w:color="auto"/>
            <w:left w:val="none" w:sz="0" w:space="0" w:color="auto"/>
            <w:bottom w:val="none" w:sz="0" w:space="0" w:color="auto"/>
            <w:right w:val="none" w:sz="0" w:space="0" w:color="auto"/>
          </w:divBdr>
          <w:divsChild>
            <w:div w:id="678312463">
              <w:marLeft w:val="300"/>
              <w:marRight w:val="0"/>
              <w:marTop w:val="0"/>
              <w:marBottom w:val="0"/>
              <w:divBdr>
                <w:top w:val="none" w:sz="0" w:space="0" w:color="auto"/>
                <w:left w:val="none" w:sz="0" w:space="0" w:color="auto"/>
                <w:bottom w:val="none" w:sz="0" w:space="0" w:color="auto"/>
                <w:right w:val="none" w:sz="0" w:space="0" w:color="auto"/>
              </w:divBdr>
            </w:div>
          </w:divsChild>
        </w:div>
        <w:div w:id="1955669084">
          <w:marLeft w:val="0"/>
          <w:marRight w:val="0"/>
          <w:marTop w:val="0"/>
          <w:marBottom w:val="0"/>
          <w:divBdr>
            <w:top w:val="none" w:sz="0" w:space="0" w:color="auto"/>
            <w:left w:val="none" w:sz="0" w:space="0" w:color="auto"/>
            <w:bottom w:val="none" w:sz="0" w:space="0" w:color="auto"/>
            <w:right w:val="none" w:sz="0" w:space="0" w:color="auto"/>
          </w:divBdr>
        </w:div>
        <w:div w:id="751699722">
          <w:marLeft w:val="0"/>
          <w:marRight w:val="0"/>
          <w:marTop w:val="0"/>
          <w:marBottom w:val="0"/>
          <w:divBdr>
            <w:top w:val="none" w:sz="0" w:space="0" w:color="auto"/>
            <w:left w:val="none" w:sz="0" w:space="0" w:color="auto"/>
            <w:bottom w:val="none" w:sz="0" w:space="0" w:color="auto"/>
            <w:right w:val="none" w:sz="0" w:space="0" w:color="auto"/>
          </w:divBdr>
          <w:divsChild>
            <w:div w:id="1972400491">
              <w:marLeft w:val="300"/>
              <w:marRight w:val="0"/>
              <w:marTop w:val="0"/>
              <w:marBottom w:val="0"/>
              <w:divBdr>
                <w:top w:val="none" w:sz="0" w:space="0" w:color="auto"/>
                <w:left w:val="none" w:sz="0" w:space="0" w:color="auto"/>
                <w:bottom w:val="none" w:sz="0" w:space="0" w:color="auto"/>
                <w:right w:val="none" w:sz="0" w:space="0" w:color="auto"/>
              </w:divBdr>
            </w:div>
          </w:divsChild>
        </w:div>
        <w:div w:id="336540671">
          <w:marLeft w:val="0"/>
          <w:marRight w:val="0"/>
          <w:marTop w:val="0"/>
          <w:marBottom w:val="0"/>
          <w:divBdr>
            <w:top w:val="none" w:sz="0" w:space="0" w:color="auto"/>
            <w:left w:val="none" w:sz="0" w:space="0" w:color="auto"/>
            <w:bottom w:val="none" w:sz="0" w:space="0" w:color="auto"/>
            <w:right w:val="none" w:sz="0" w:space="0" w:color="auto"/>
          </w:divBdr>
        </w:div>
        <w:div w:id="966013863">
          <w:marLeft w:val="0"/>
          <w:marRight w:val="0"/>
          <w:marTop w:val="0"/>
          <w:marBottom w:val="0"/>
          <w:divBdr>
            <w:top w:val="none" w:sz="0" w:space="0" w:color="auto"/>
            <w:left w:val="none" w:sz="0" w:space="0" w:color="auto"/>
            <w:bottom w:val="none" w:sz="0" w:space="0" w:color="auto"/>
            <w:right w:val="none" w:sz="0" w:space="0" w:color="auto"/>
          </w:divBdr>
          <w:divsChild>
            <w:div w:id="1134178963">
              <w:marLeft w:val="300"/>
              <w:marRight w:val="0"/>
              <w:marTop w:val="0"/>
              <w:marBottom w:val="0"/>
              <w:divBdr>
                <w:top w:val="none" w:sz="0" w:space="0" w:color="auto"/>
                <w:left w:val="none" w:sz="0" w:space="0" w:color="auto"/>
                <w:bottom w:val="none" w:sz="0" w:space="0" w:color="auto"/>
                <w:right w:val="none" w:sz="0" w:space="0" w:color="auto"/>
              </w:divBdr>
              <w:divsChild>
                <w:div w:id="713164825">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335768">
      <w:marLeft w:val="0"/>
      <w:marRight w:val="0"/>
      <w:marTop w:val="0"/>
      <w:marBottom w:val="0"/>
      <w:divBdr>
        <w:top w:val="none" w:sz="0" w:space="0" w:color="auto"/>
        <w:left w:val="none" w:sz="0" w:space="0" w:color="auto"/>
        <w:bottom w:val="none" w:sz="0" w:space="0" w:color="auto"/>
        <w:right w:val="none" w:sz="0" w:space="0" w:color="auto"/>
      </w:divBdr>
    </w:div>
    <w:div w:id="947353691">
      <w:marLeft w:val="0"/>
      <w:marRight w:val="0"/>
      <w:marTop w:val="0"/>
      <w:marBottom w:val="0"/>
      <w:divBdr>
        <w:top w:val="none" w:sz="0" w:space="0" w:color="auto"/>
        <w:left w:val="none" w:sz="0" w:space="0" w:color="auto"/>
        <w:bottom w:val="none" w:sz="0" w:space="0" w:color="auto"/>
        <w:right w:val="none" w:sz="0" w:space="0" w:color="auto"/>
      </w:divBdr>
    </w:div>
    <w:div w:id="1821382914">
      <w:marLeft w:val="0"/>
      <w:marRight w:val="0"/>
      <w:marTop w:val="0"/>
      <w:marBottom w:val="0"/>
      <w:divBdr>
        <w:top w:val="none" w:sz="0" w:space="0" w:color="auto"/>
        <w:left w:val="none" w:sz="0" w:space="0" w:color="auto"/>
        <w:bottom w:val="none" w:sz="0" w:space="0" w:color="auto"/>
        <w:right w:val="none" w:sz="0" w:space="0" w:color="auto"/>
      </w:divBdr>
    </w:div>
    <w:div w:id="2100832205">
      <w:marLeft w:val="0"/>
      <w:marRight w:val="0"/>
      <w:marTop w:val="0"/>
      <w:marBottom w:val="0"/>
      <w:divBdr>
        <w:top w:val="none" w:sz="0" w:space="0" w:color="auto"/>
        <w:left w:val="none" w:sz="0" w:space="0" w:color="auto"/>
        <w:bottom w:val="none" w:sz="0" w:space="0" w:color="auto"/>
        <w:right w:val="none" w:sz="0" w:space="0" w:color="auto"/>
      </w:divBdr>
      <w:divsChild>
        <w:div w:id="902907356">
          <w:marLeft w:val="0"/>
          <w:marRight w:val="0"/>
          <w:marTop w:val="0"/>
          <w:marBottom w:val="0"/>
          <w:divBdr>
            <w:top w:val="none" w:sz="0" w:space="0" w:color="auto"/>
            <w:left w:val="none" w:sz="0" w:space="0" w:color="auto"/>
            <w:bottom w:val="none" w:sz="0" w:space="0" w:color="auto"/>
            <w:right w:val="none" w:sz="0" w:space="0" w:color="auto"/>
          </w:divBdr>
        </w:div>
        <w:div w:id="1514801713">
          <w:marLeft w:val="30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ptroller.texas.gov/purchasing/vendor/hub" TargetMode="Externa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hyperlink" Target="http://www2.cpa.state.tx.us/cmbl/cmblhub.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hs.texas.gov/sites/default/files/documents/doing-business-with-hhs/providers/long-term-care/nf/data-use-agreement.pdf" TargetMode="External"/><Relationship Id="rId11" Type="http://schemas.openxmlformats.org/officeDocument/2006/relationships/fontTable" Target="fontTable.xml"/><Relationship Id="rId5" Type="http://schemas.openxmlformats.org/officeDocument/2006/relationships/hyperlink" Target="https://hhs.texas.gov/sites/default/files/documents/laws-regulations/forms/3834/3834.pdf" TargetMode="External"/><Relationship Id="rId15" Type="http://schemas.openxmlformats.org/officeDocument/2006/relationships/customXml" Target="../customXml/item3.xml"/><Relationship Id="rId10" Type="http://schemas.openxmlformats.org/officeDocument/2006/relationships/hyperlink" Target="https://dir.texas.gov" TargetMode="External"/><Relationship Id="rId4" Type="http://schemas.openxmlformats.org/officeDocument/2006/relationships/webSettings" Target="webSettings.xml"/><Relationship Id="rId9" Type="http://schemas.openxmlformats.org/officeDocument/2006/relationships/hyperlink" Target="mailto:ITSAC%20Staff%20Augmentation" TargetMode="Externa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C064ACD80447D4BBE6824A29A8E6749" ma:contentTypeVersion="14" ma:contentTypeDescription="Create a new document." ma:contentTypeScope="" ma:versionID="4308a7c88aefde9717a524bad33d1bc1">
  <xsd:schema xmlns:xsd="http://www.w3.org/2001/XMLSchema" xmlns:xs="http://www.w3.org/2001/XMLSchema" xmlns:p="http://schemas.microsoft.com/office/2006/metadata/properties" xmlns:ns2="72053902-8053-43a8-9c2a-7237685a258d" xmlns:ns3="d35d8c75-a08f-47da-bc88-d8a90a005595" targetNamespace="http://schemas.microsoft.com/office/2006/metadata/properties" ma:root="true" ma:fieldsID="19f71aa1d72546cb4d8a9ce97d673d05" ns2:_="" ns3:_="">
    <xsd:import namespace="72053902-8053-43a8-9c2a-7237685a258d"/>
    <xsd:import namespace="d35d8c75-a08f-47da-bc88-d8a90a00559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3:TaxCatchAll" minOccurs="0"/>
                <xsd:element ref="ns2:MediaServiceGenerationTime" minOccurs="0"/>
                <xsd:element ref="ns2:MediaServiceEventHashCode" minOccurs="0"/>
                <xsd:element ref="ns2:MediaLengthInSeconds" minOccurs="0"/>
                <xsd:element ref="ns2:lcf76f155ced4ddcb4097134ff3c332f"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2053902-8053-43a8-9c2a-7237685a25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2ed71347-f88c-448c-93dd-a2044dc314b6"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35d8c75-a08f-47da-bc88-d8a90a005595"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3f4cc55c-34e8-4acd-8e72-6a1e54c05ff8}" ma:internalName="TaxCatchAll" ma:showField="CatchAllData" ma:web="d35d8c75-a08f-47da-bc88-d8a90a00559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35d8c75-a08f-47da-bc88-d8a90a005595" xsi:nil="true"/>
    <lcf76f155ced4ddcb4097134ff3c332f xmlns="72053902-8053-43a8-9c2a-7237685a258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4C9973C-BB3E-447F-91E1-43076293D8B8}"/>
</file>

<file path=customXml/itemProps2.xml><?xml version="1.0" encoding="utf-8"?>
<ds:datastoreItem xmlns:ds="http://schemas.openxmlformats.org/officeDocument/2006/customXml" ds:itemID="{884B2CE8-EA45-4E2E-B24A-E41A5F73E31C}"/>
</file>

<file path=customXml/itemProps3.xml><?xml version="1.0" encoding="utf-8"?>
<ds:datastoreItem xmlns:ds="http://schemas.openxmlformats.org/officeDocument/2006/customXml" ds:itemID="{8A017E5A-B6AC-4B06-A23B-EDD0F6EB7599}"/>
</file>

<file path=docProps/app.xml><?xml version="1.0" encoding="utf-8"?>
<Properties xmlns="http://schemas.openxmlformats.org/officeDocument/2006/extended-properties" xmlns:vt="http://schemas.openxmlformats.org/officeDocument/2006/docPropsVTypes">
  <Template>Normal.dotm</Template>
  <TotalTime>0</TotalTime>
  <Pages>14</Pages>
  <Words>3067</Words>
  <Characters>17638</Characters>
  <Application>Microsoft Office Word</Application>
  <DocSecurity>0</DocSecurity>
  <Lines>653</Lines>
  <Paragraphs>309</Paragraphs>
  <ScaleCrop>false</ScaleCrop>
  <Company/>
  <LinksUpToDate>false</LinksUpToDate>
  <CharactersWithSpaces>20396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Export HTML to Word Document with JavaScript</dc:title>
  <dc:subject/>
  <dc:creator>Hemanth</dc:creator>
  <cp:keywords/>
  <dc:description/>
  <cp:lastModifiedBy>Hemanth</cp:lastModifiedBy>
  <cp:revision>2</cp:revision>
  <dcterms:created xsi:type="dcterms:W3CDTF">2026-04-01T13:59:00Z</dcterms:created>
  <dcterms:modified xsi:type="dcterms:W3CDTF">2026-04-01T13:59:00Z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0x010100DC064ACD80447D4BBE6824A29A8E6749</vt:lpwstr>
  </property>
</Properties>
</file>